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center" w:tblpY="16"/>
        <w:tblW w:w="6655" w:type="dxa"/>
        <w:tblLook w:val="04A0" w:firstRow="1" w:lastRow="0" w:firstColumn="1" w:lastColumn="0" w:noHBand="0" w:noVBand="1"/>
      </w:tblPr>
      <w:tblGrid>
        <w:gridCol w:w="2239"/>
        <w:gridCol w:w="4416"/>
      </w:tblGrid>
      <w:tr w:rsidR="0003327E" w14:paraId="5E80CDD4" w14:textId="77777777" w:rsidTr="00ED0DD5">
        <w:trPr>
          <w:trHeight w:val="298"/>
        </w:trPr>
        <w:tc>
          <w:tcPr>
            <w:tcW w:w="2239" w:type="dxa"/>
          </w:tcPr>
          <w:p w14:paraId="1AE7CDD7" w14:textId="77777777" w:rsidR="0003327E" w:rsidRPr="0003327E" w:rsidRDefault="0003327E" w:rsidP="0003327E">
            <w:pPr>
              <w:ind w:left="90"/>
              <w:rPr>
                <w:rFonts w:ascii="Times New Roman" w:hAnsi="Times New Roman" w:cs="Times New Roman"/>
                <w:b/>
                <w:bCs/>
                <w:sz w:val="24"/>
                <w:szCs w:val="24"/>
              </w:rPr>
            </w:pPr>
            <w:r w:rsidRPr="0003327E">
              <w:rPr>
                <w:rFonts w:ascii="Times New Roman" w:hAnsi="Times New Roman" w:cs="Times New Roman"/>
                <w:b/>
                <w:bCs/>
                <w:sz w:val="24"/>
                <w:szCs w:val="24"/>
              </w:rPr>
              <w:t>Policy Name</w:t>
            </w:r>
          </w:p>
        </w:tc>
        <w:tc>
          <w:tcPr>
            <w:tcW w:w="4416" w:type="dxa"/>
          </w:tcPr>
          <w:p w14:paraId="49D07E0E" w14:textId="613AAFE9" w:rsidR="0003327E" w:rsidRDefault="00824070" w:rsidP="007C62A1">
            <w:pPr>
              <w:ind w:left="76" w:right="-104"/>
              <w:rPr>
                <w:rFonts w:ascii="Times New Roman" w:hAnsi="Times New Roman" w:cs="Times New Roman"/>
                <w:sz w:val="24"/>
                <w:szCs w:val="24"/>
              </w:rPr>
            </w:pPr>
            <w:r w:rsidRPr="00824070">
              <w:rPr>
                <w:rFonts w:ascii="Times New Roman" w:hAnsi="Times New Roman" w:cs="Times New Roman"/>
                <w:sz w:val="24"/>
                <w:szCs w:val="24"/>
              </w:rPr>
              <w:t>Conferences, Seminars, Workshops</w:t>
            </w:r>
            <w:r>
              <w:rPr>
                <w:rFonts w:ascii="Times New Roman" w:hAnsi="Times New Roman" w:cs="Times New Roman"/>
                <w:sz w:val="24"/>
                <w:szCs w:val="24"/>
              </w:rPr>
              <w:t xml:space="preserve"> </w:t>
            </w:r>
            <w:r w:rsidR="00ED0DD5" w:rsidRPr="00ED0DD5">
              <w:rPr>
                <w:rFonts w:ascii="Times New Roman" w:hAnsi="Times New Roman" w:cs="Times New Roman"/>
                <w:sz w:val="24"/>
                <w:szCs w:val="24"/>
              </w:rPr>
              <w:t>Policy</w:t>
            </w:r>
          </w:p>
        </w:tc>
      </w:tr>
      <w:tr w:rsidR="0003327E" w14:paraId="5EAC68CD" w14:textId="77777777" w:rsidTr="00ED0DD5">
        <w:trPr>
          <w:trHeight w:val="298"/>
        </w:trPr>
        <w:tc>
          <w:tcPr>
            <w:tcW w:w="2239" w:type="dxa"/>
          </w:tcPr>
          <w:p w14:paraId="0E6529B1" w14:textId="77777777" w:rsidR="0003327E" w:rsidRPr="0003327E" w:rsidRDefault="0003327E" w:rsidP="0003327E">
            <w:pPr>
              <w:ind w:left="90"/>
              <w:rPr>
                <w:rFonts w:ascii="Times New Roman" w:hAnsi="Times New Roman" w:cs="Times New Roman"/>
                <w:b/>
                <w:bCs/>
                <w:sz w:val="24"/>
                <w:szCs w:val="24"/>
              </w:rPr>
            </w:pPr>
            <w:r w:rsidRPr="0003327E">
              <w:rPr>
                <w:rFonts w:ascii="Times New Roman" w:hAnsi="Times New Roman" w:cs="Times New Roman"/>
                <w:b/>
                <w:bCs/>
                <w:sz w:val="24"/>
                <w:szCs w:val="24"/>
              </w:rPr>
              <w:t>Proposed By</w:t>
            </w:r>
          </w:p>
        </w:tc>
        <w:tc>
          <w:tcPr>
            <w:tcW w:w="4416" w:type="dxa"/>
          </w:tcPr>
          <w:p w14:paraId="59FD1F73" w14:textId="746DA798" w:rsidR="0003327E" w:rsidRDefault="0003327E" w:rsidP="0003327E">
            <w:pPr>
              <w:ind w:left="90"/>
              <w:rPr>
                <w:rFonts w:ascii="Times New Roman" w:hAnsi="Times New Roman" w:cs="Times New Roman"/>
                <w:sz w:val="24"/>
                <w:szCs w:val="24"/>
              </w:rPr>
            </w:pPr>
            <w:r>
              <w:rPr>
                <w:rFonts w:ascii="Times New Roman" w:hAnsi="Times New Roman" w:cs="Times New Roman"/>
                <w:sz w:val="24"/>
                <w:szCs w:val="24"/>
              </w:rPr>
              <w:t>Director ORIC</w:t>
            </w:r>
          </w:p>
        </w:tc>
      </w:tr>
      <w:tr w:rsidR="0003327E" w14:paraId="0F64127D" w14:textId="77777777" w:rsidTr="00ED0DD5">
        <w:trPr>
          <w:trHeight w:val="298"/>
        </w:trPr>
        <w:tc>
          <w:tcPr>
            <w:tcW w:w="2239" w:type="dxa"/>
          </w:tcPr>
          <w:p w14:paraId="173D5B24" w14:textId="77777777" w:rsidR="0003327E" w:rsidRPr="0003327E" w:rsidRDefault="0003327E" w:rsidP="0003327E">
            <w:pPr>
              <w:ind w:left="90"/>
              <w:rPr>
                <w:rFonts w:ascii="Times New Roman" w:hAnsi="Times New Roman" w:cs="Times New Roman"/>
                <w:b/>
                <w:bCs/>
                <w:sz w:val="24"/>
                <w:szCs w:val="24"/>
              </w:rPr>
            </w:pPr>
            <w:r w:rsidRPr="0003327E">
              <w:rPr>
                <w:rFonts w:ascii="Times New Roman" w:hAnsi="Times New Roman" w:cs="Times New Roman"/>
                <w:b/>
                <w:bCs/>
                <w:sz w:val="24"/>
                <w:szCs w:val="24"/>
              </w:rPr>
              <w:t>Reviewed By</w:t>
            </w:r>
          </w:p>
        </w:tc>
        <w:tc>
          <w:tcPr>
            <w:tcW w:w="4416" w:type="dxa"/>
          </w:tcPr>
          <w:p w14:paraId="27DE1F50" w14:textId="1EB99E97" w:rsidR="0003327E" w:rsidRDefault="0003327E" w:rsidP="0003327E">
            <w:pPr>
              <w:ind w:left="90"/>
              <w:rPr>
                <w:rFonts w:ascii="Times New Roman" w:hAnsi="Times New Roman" w:cs="Times New Roman"/>
                <w:sz w:val="24"/>
                <w:szCs w:val="24"/>
              </w:rPr>
            </w:pPr>
            <w:r>
              <w:rPr>
                <w:rFonts w:ascii="Times New Roman" w:hAnsi="Times New Roman" w:cs="Times New Roman"/>
                <w:sz w:val="24"/>
                <w:szCs w:val="24"/>
              </w:rPr>
              <w:t>Registrar and Pro-VC</w:t>
            </w:r>
          </w:p>
        </w:tc>
      </w:tr>
      <w:tr w:rsidR="0003327E" w14:paraId="3E40310A" w14:textId="77777777" w:rsidTr="00ED0DD5">
        <w:trPr>
          <w:trHeight w:val="298"/>
        </w:trPr>
        <w:tc>
          <w:tcPr>
            <w:tcW w:w="2239" w:type="dxa"/>
          </w:tcPr>
          <w:p w14:paraId="0D25F166" w14:textId="77777777" w:rsidR="0003327E" w:rsidRPr="0003327E" w:rsidRDefault="0003327E" w:rsidP="0003327E">
            <w:pPr>
              <w:ind w:left="90"/>
              <w:rPr>
                <w:rFonts w:ascii="Times New Roman" w:hAnsi="Times New Roman" w:cs="Times New Roman"/>
                <w:b/>
                <w:bCs/>
                <w:sz w:val="24"/>
                <w:szCs w:val="24"/>
              </w:rPr>
            </w:pPr>
            <w:r w:rsidRPr="0003327E">
              <w:rPr>
                <w:rFonts w:ascii="Times New Roman" w:hAnsi="Times New Roman" w:cs="Times New Roman"/>
                <w:b/>
                <w:bCs/>
                <w:sz w:val="24"/>
                <w:szCs w:val="24"/>
              </w:rPr>
              <w:t>Approved By</w:t>
            </w:r>
          </w:p>
        </w:tc>
        <w:tc>
          <w:tcPr>
            <w:tcW w:w="4416" w:type="dxa"/>
          </w:tcPr>
          <w:p w14:paraId="03AA7B13" w14:textId="5F1634CF" w:rsidR="0003327E" w:rsidRDefault="0003327E" w:rsidP="0003327E">
            <w:pPr>
              <w:ind w:left="90"/>
              <w:rPr>
                <w:rFonts w:ascii="Times New Roman" w:hAnsi="Times New Roman" w:cs="Times New Roman"/>
                <w:sz w:val="24"/>
                <w:szCs w:val="24"/>
              </w:rPr>
            </w:pPr>
            <w:r>
              <w:rPr>
                <w:rFonts w:ascii="Times New Roman" w:hAnsi="Times New Roman" w:cs="Times New Roman"/>
                <w:sz w:val="24"/>
                <w:szCs w:val="24"/>
              </w:rPr>
              <w:t>ORIC Steering Committee</w:t>
            </w:r>
          </w:p>
        </w:tc>
      </w:tr>
      <w:tr w:rsidR="0003327E" w14:paraId="71A1F083" w14:textId="77777777" w:rsidTr="00ED0DD5">
        <w:trPr>
          <w:trHeight w:val="298"/>
        </w:trPr>
        <w:tc>
          <w:tcPr>
            <w:tcW w:w="2239" w:type="dxa"/>
          </w:tcPr>
          <w:p w14:paraId="3FA61BC2" w14:textId="77777777" w:rsidR="0003327E" w:rsidRPr="0003327E" w:rsidRDefault="0003327E" w:rsidP="0003327E">
            <w:pPr>
              <w:ind w:left="90"/>
              <w:rPr>
                <w:rFonts w:ascii="Times New Roman" w:hAnsi="Times New Roman" w:cs="Times New Roman"/>
                <w:b/>
                <w:bCs/>
                <w:sz w:val="24"/>
                <w:szCs w:val="24"/>
              </w:rPr>
            </w:pPr>
            <w:r w:rsidRPr="0003327E">
              <w:rPr>
                <w:rFonts w:ascii="Times New Roman" w:hAnsi="Times New Roman" w:cs="Times New Roman"/>
                <w:b/>
                <w:bCs/>
                <w:sz w:val="24"/>
                <w:szCs w:val="24"/>
              </w:rPr>
              <w:t>Effective From</w:t>
            </w:r>
          </w:p>
        </w:tc>
        <w:tc>
          <w:tcPr>
            <w:tcW w:w="4416" w:type="dxa"/>
          </w:tcPr>
          <w:p w14:paraId="6283B41F" w14:textId="638A654E" w:rsidR="0003327E" w:rsidRDefault="0003327E" w:rsidP="0003327E">
            <w:pPr>
              <w:ind w:left="90"/>
              <w:rPr>
                <w:rFonts w:ascii="Times New Roman" w:hAnsi="Times New Roman" w:cs="Times New Roman"/>
                <w:sz w:val="24"/>
                <w:szCs w:val="24"/>
              </w:rPr>
            </w:pPr>
            <w:r>
              <w:rPr>
                <w:rFonts w:ascii="Times New Roman" w:hAnsi="Times New Roman" w:cs="Times New Roman"/>
                <w:sz w:val="24"/>
                <w:szCs w:val="24"/>
              </w:rPr>
              <w:t>01-07-2026</w:t>
            </w:r>
          </w:p>
        </w:tc>
      </w:tr>
      <w:tr w:rsidR="0003327E" w14:paraId="3C8FEF59" w14:textId="77777777" w:rsidTr="00ED0DD5">
        <w:trPr>
          <w:trHeight w:val="298"/>
        </w:trPr>
        <w:tc>
          <w:tcPr>
            <w:tcW w:w="2239" w:type="dxa"/>
          </w:tcPr>
          <w:p w14:paraId="6C94B6F7" w14:textId="77777777" w:rsidR="0003327E" w:rsidRPr="0003327E" w:rsidRDefault="0003327E" w:rsidP="0003327E">
            <w:pPr>
              <w:ind w:left="90"/>
              <w:rPr>
                <w:rFonts w:ascii="Times New Roman" w:hAnsi="Times New Roman" w:cs="Times New Roman"/>
                <w:b/>
                <w:bCs/>
                <w:sz w:val="24"/>
                <w:szCs w:val="24"/>
              </w:rPr>
            </w:pPr>
            <w:r w:rsidRPr="0003327E">
              <w:rPr>
                <w:rFonts w:ascii="Times New Roman" w:hAnsi="Times New Roman" w:cs="Times New Roman"/>
                <w:b/>
                <w:bCs/>
                <w:sz w:val="24"/>
                <w:szCs w:val="24"/>
              </w:rPr>
              <w:t>Next Review Date</w:t>
            </w:r>
          </w:p>
        </w:tc>
        <w:tc>
          <w:tcPr>
            <w:tcW w:w="4416" w:type="dxa"/>
          </w:tcPr>
          <w:p w14:paraId="203C18CB" w14:textId="487BF937" w:rsidR="0003327E" w:rsidRDefault="0003327E" w:rsidP="0003327E">
            <w:pPr>
              <w:ind w:left="90"/>
              <w:rPr>
                <w:rFonts w:ascii="Times New Roman" w:hAnsi="Times New Roman" w:cs="Times New Roman"/>
                <w:sz w:val="24"/>
                <w:szCs w:val="24"/>
              </w:rPr>
            </w:pPr>
            <w:r>
              <w:rPr>
                <w:rFonts w:ascii="Times New Roman" w:hAnsi="Times New Roman" w:cs="Times New Roman"/>
                <w:sz w:val="24"/>
                <w:szCs w:val="24"/>
              </w:rPr>
              <w:t>30-06-2028</w:t>
            </w:r>
          </w:p>
        </w:tc>
      </w:tr>
    </w:tbl>
    <w:p w14:paraId="3F4E40AD" w14:textId="0D47E88D" w:rsidR="00CB0085" w:rsidRDefault="0003327E" w:rsidP="00234F38">
      <w:pPr>
        <w:ind w:left="900"/>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0" locked="0" layoutInCell="1" allowOverlap="1" wp14:anchorId="44D1BE2A" wp14:editId="0717140F">
            <wp:simplePos x="0" y="0"/>
            <wp:positionH relativeFrom="margin">
              <wp:posOffset>5219700</wp:posOffset>
            </wp:positionH>
            <wp:positionV relativeFrom="margin">
              <wp:align>top</wp:align>
            </wp:positionV>
            <wp:extent cx="1371600" cy="1371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anchor>
        </w:drawing>
      </w:r>
      <w:r>
        <w:rPr>
          <w:rFonts w:ascii="Times New Roman" w:hAnsi="Times New Roman" w:cs="Times New Roman"/>
          <w:noProof/>
          <w:sz w:val="24"/>
          <w:szCs w:val="24"/>
        </w:rPr>
        <w:drawing>
          <wp:anchor distT="0" distB="0" distL="114300" distR="114300" simplePos="0" relativeHeight="251659264" behindDoc="0" locked="0" layoutInCell="1" allowOverlap="1" wp14:anchorId="47C2CAFB" wp14:editId="3A18C04B">
            <wp:simplePos x="0" y="0"/>
            <wp:positionH relativeFrom="margin">
              <wp:posOffset>-619125</wp:posOffset>
            </wp:positionH>
            <wp:positionV relativeFrom="margin">
              <wp:align>top</wp:align>
            </wp:positionV>
            <wp:extent cx="1371600" cy="13716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anchor>
        </w:drawing>
      </w:r>
      <w:r>
        <w:rPr>
          <w:rFonts w:ascii="Times New Roman" w:hAnsi="Times New Roman" w:cs="Times New Roman"/>
          <w:sz w:val="24"/>
          <w:szCs w:val="24"/>
        </w:rPr>
        <w:tab/>
      </w:r>
    </w:p>
    <w:p w14:paraId="2E34FC8B" w14:textId="4560576F" w:rsidR="00F66D1B" w:rsidRPr="005B521F" w:rsidRDefault="00F66D1B" w:rsidP="005B521F">
      <w:pPr>
        <w:pStyle w:val="ListParagraph"/>
        <w:numPr>
          <w:ilvl w:val="0"/>
          <w:numId w:val="30"/>
        </w:numPr>
        <w:rPr>
          <w:rFonts w:ascii="Times New Roman" w:hAnsi="Times New Roman" w:cs="Times New Roman"/>
          <w:b/>
          <w:bCs/>
          <w:sz w:val="24"/>
          <w:szCs w:val="24"/>
        </w:rPr>
      </w:pPr>
      <w:r w:rsidRPr="005B521F">
        <w:rPr>
          <w:rFonts w:ascii="Times New Roman" w:hAnsi="Times New Roman" w:cs="Times New Roman"/>
          <w:b/>
          <w:bCs/>
          <w:sz w:val="24"/>
          <w:szCs w:val="24"/>
        </w:rPr>
        <w:t>Preamble</w:t>
      </w:r>
    </w:p>
    <w:p w14:paraId="7CAAF58E" w14:textId="7779CB06" w:rsidR="00F66D1B" w:rsidRPr="00F66D1B" w:rsidRDefault="00F66D1B" w:rsidP="00F66D1B">
      <w:pPr>
        <w:jc w:val="both"/>
        <w:rPr>
          <w:rFonts w:ascii="Times New Roman" w:hAnsi="Times New Roman" w:cs="Times New Roman"/>
          <w:sz w:val="24"/>
          <w:szCs w:val="24"/>
        </w:rPr>
      </w:pPr>
      <w:r w:rsidRPr="00F66D1B">
        <w:rPr>
          <w:rFonts w:ascii="Times New Roman" w:hAnsi="Times New Roman" w:cs="Times New Roman"/>
          <w:sz w:val="24"/>
          <w:szCs w:val="24"/>
        </w:rPr>
        <w:t>Academic conferences, seminars, workshops, symposiums, colloquia, research exhibitions, and similar scholarly events constitute an essential component of a vibrant research ecosystem. This policy provides a comprehensive framework for the planning, approval, funding, implementation, monitoring, and evaluation of all academic events organized under the University's name.</w:t>
      </w:r>
    </w:p>
    <w:p w14:paraId="70C5C4D1" w14:textId="2EB1EAF6" w:rsidR="00F66D1B" w:rsidRPr="005B521F" w:rsidRDefault="00F66D1B" w:rsidP="005B521F">
      <w:pPr>
        <w:pStyle w:val="ListParagraph"/>
        <w:numPr>
          <w:ilvl w:val="0"/>
          <w:numId w:val="30"/>
        </w:numPr>
        <w:rPr>
          <w:rFonts w:ascii="Times New Roman" w:hAnsi="Times New Roman" w:cs="Times New Roman"/>
          <w:b/>
          <w:bCs/>
          <w:sz w:val="24"/>
          <w:szCs w:val="24"/>
        </w:rPr>
      </w:pPr>
      <w:r w:rsidRPr="005B521F">
        <w:rPr>
          <w:rFonts w:ascii="Times New Roman" w:hAnsi="Times New Roman" w:cs="Times New Roman"/>
          <w:b/>
          <w:bCs/>
          <w:sz w:val="24"/>
          <w:szCs w:val="24"/>
        </w:rPr>
        <w:t>Purpose</w:t>
      </w:r>
    </w:p>
    <w:p w14:paraId="6E1C8228" w14:textId="720ED3CF" w:rsidR="00F66D1B" w:rsidRPr="00F66D1B" w:rsidRDefault="00F66D1B" w:rsidP="005B521F">
      <w:pPr>
        <w:jc w:val="both"/>
        <w:rPr>
          <w:rFonts w:ascii="Times New Roman" w:hAnsi="Times New Roman" w:cs="Times New Roman"/>
          <w:sz w:val="24"/>
          <w:szCs w:val="24"/>
        </w:rPr>
      </w:pPr>
      <w:r w:rsidRPr="00F66D1B">
        <w:rPr>
          <w:rFonts w:ascii="Times New Roman" w:hAnsi="Times New Roman" w:cs="Times New Roman"/>
          <w:sz w:val="24"/>
          <w:szCs w:val="24"/>
        </w:rPr>
        <w:t xml:space="preserve">This policy aims to establish transparent and standardized procedures for organizing academic events that promote research excellence, innovation, knowledge dissemination, professional development, and institutional engagement while ensuring efficient utilization of </w:t>
      </w:r>
      <w:r w:rsidR="00CE736C" w:rsidRPr="00F66D1B">
        <w:rPr>
          <w:rFonts w:ascii="Times New Roman" w:hAnsi="Times New Roman" w:cs="Times New Roman"/>
          <w:sz w:val="24"/>
          <w:szCs w:val="24"/>
        </w:rPr>
        <w:t>university</w:t>
      </w:r>
      <w:r w:rsidRPr="00F66D1B">
        <w:rPr>
          <w:rFonts w:ascii="Times New Roman" w:hAnsi="Times New Roman" w:cs="Times New Roman"/>
          <w:sz w:val="24"/>
          <w:szCs w:val="24"/>
        </w:rPr>
        <w:t xml:space="preserve"> resources.</w:t>
      </w:r>
    </w:p>
    <w:p w14:paraId="3C510D65" w14:textId="5F3DF8F7" w:rsidR="00F66D1B" w:rsidRPr="00F5691B" w:rsidRDefault="00F66D1B" w:rsidP="00F5691B">
      <w:pPr>
        <w:pStyle w:val="ListParagraph"/>
        <w:numPr>
          <w:ilvl w:val="0"/>
          <w:numId w:val="30"/>
        </w:numPr>
        <w:rPr>
          <w:rFonts w:ascii="Times New Roman" w:hAnsi="Times New Roman" w:cs="Times New Roman"/>
          <w:b/>
          <w:bCs/>
          <w:sz w:val="24"/>
          <w:szCs w:val="24"/>
        </w:rPr>
      </w:pPr>
      <w:r w:rsidRPr="00F5691B">
        <w:rPr>
          <w:rFonts w:ascii="Times New Roman" w:hAnsi="Times New Roman" w:cs="Times New Roman"/>
          <w:b/>
          <w:bCs/>
          <w:sz w:val="24"/>
          <w:szCs w:val="24"/>
        </w:rPr>
        <w:t>Objectives</w:t>
      </w:r>
    </w:p>
    <w:p w14:paraId="0C7BBB27" w14:textId="77777777" w:rsidR="00F66D1B" w:rsidRPr="00F66D1B" w:rsidRDefault="00F66D1B" w:rsidP="00F66D1B">
      <w:pPr>
        <w:rPr>
          <w:rFonts w:ascii="Times New Roman" w:hAnsi="Times New Roman" w:cs="Times New Roman"/>
          <w:sz w:val="24"/>
          <w:szCs w:val="24"/>
        </w:rPr>
      </w:pPr>
      <w:r w:rsidRPr="00F66D1B">
        <w:rPr>
          <w:rFonts w:ascii="Times New Roman" w:hAnsi="Times New Roman" w:cs="Times New Roman"/>
          <w:sz w:val="24"/>
          <w:szCs w:val="24"/>
        </w:rPr>
        <w:t>The University shall organize academic events to:</w:t>
      </w:r>
    </w:p>
    <w:p w14:paraId="30DD8678" w14:textId="77777777" w:rsidR="00F66D1B" w:rsidRPr="00F66D1B" w:rsidRDefault="00F66D1B" w:rsidP="00F5691B">
      <w:pPr>
        <w:numPr>
          <w:ilvl w:val="0"/>
          <w:numId w:val="9"/>
        </w:numPr>
        <w:spacing w:after="0"/>
        <w:rPr>
          <w:rFonts w:ascii="Times New Roman" w:hAnsi="Times New Roman" w:cs="Times New Roman"/>
          <w:sz w:val="24"/>
          <w:szCs w:val="24"/>
        </w:rPr>
      </w:pPr>
      <w:r w:rsidRPr="00F66D1B">
        <w:rPr>
          <w:rFonts w:ascii="Times New Roman" w:hAnsi="Times New Roman" w:cs="Times New Roman"/>
          <w:sz w:val="24"/>
          <w:szCs w:val="24"/>
        </w:rPr>
        <w:t>Strengthen national and international research collaborations.</w:t>
      </w:r>
    </w:p>
    <w:p w14:paraId="690AF630" w14:textId="77777777" w:rsidR="00F66D1B" w:rsidRPr="00F66D1B" w:rsidRDefault="00F66D1B" w:rsidP="00F5691B">
      <w:pPr>
        <w:numPr>
          <w:ilvl w:val="0"/>
          <w:numId w:val="9"/>
        </w:numPr>
        <w:spacing w:after="0"/>
        <w:rPr>
          <w:rFonts w:ascii="Times New Roman" w:hAnsi="Times New Roman" w:cs="Times New Roman"/>
          <w:sz w:val="24"/>
          <w:szCs w:val="24"/>
        </w:rPr>
      </w:pPr>
      <w:r w:rsidRPr="00F66D1B">
        <w:rPr>
          <w:rFonts w:ascii="Times New Roman" w:hAnsi="Times New Roman" w:cs="Times New Roman"/>
          <w:sz w:val="24"/>
          <w:szCs w:val="24"/>
        </w:rPr>
        <w:t>Promote industry-academia linkages.</w:t>
      </w:r>
    </w:p>
    <w:p w14:paraId="0B36E10C" w14:textId="77777777" w:rsidR="00F66D1B" w:rsidRPr="00F66D1B" w:rsidRDefault="00F66D1B" w:rsidP="00F5691B">
      <w:pPr>
        <w:numPr>
          <w:ilvl w:val="0"/>
          <w:numId w:val="9"/>
        </w:numPr>
        <w:spacing w:after="0"/>
        <w:rPr>
          <w:rFonts w:ascii="Times New Roman" w:hAnsi="Times New Roman" w:cs="Times New Roman"/>
          <w:sz w:val="24"/>
          <w:szCs w:val="24"/>
        </w:rPr>
      </w:pPr>
      <w:r w:rsidRPr="00F66D1B">
        <w:rPr>
          <w:rFonts w:ascii="Times New Roman" w:hAnsi="Times New Roman" w:cs="Times New Roman"/>
          <w:sz w:val="24"/>
          <w:szCs w:val="24"/>
        </w:rPr>
        <w:t>Build research capacity of faculty members and students.</w:t>
      </w:r>
    </w:p>
    <w:p w14:paraId="53644813" w14:textId="77777777" w:rsidR="00F66D1B" w:rsidRPr="00F66D1B" w:rsidRDefault="00F66D1B" w:rsidP="00F5691B">
      <w:pPr>
        <w:numPr>
          <w:ilvl w:val="0"/>
          <w:numId w:val="9"/>
        </w:numPr>
        <w:spacing w:after="0"/>
        <w:rPr>
          <w:rFonts w:ascii="Times New Roman" w:hAnsi="Times New Roman" w:cs="Times New Roman"/>
          <w:sz w:val="24"/>
          <w:szCs w:val="24"/>
        </w:rPr>
      </w:pPr>
      <w:r w:rsidRPr="00F66D1B">
        <w:rPr>
          <w:rFonts w:ascii="Times New Roman" w:hAnsi="Times New Roman" w:cs="Times New Roman"/>
          <w:sz w:val="24"/>
          <w:szCs w:val="24"/>
        </w:rPr>
        <w:t>Support professional development and lifelong learning.</w:t>
      </w:r>
    </w:p>
    <w:p w14:paraId="492DDC04" w14:textId="77777777" w:rsidR="00F66D1B" w:rsidRPr="00F66D1B" w:rsidRDefault="00F66D1B" w:rsidP="00F5691B">
      <w:pPr>
        <w:numPr>
          <w:ilvl w:val="0"/>
          <w:numId w:val="9"/>
        </w:numPr>
        <w:spacing w:after="0"/>
        <w:rPr>
          <w:rFonts w:ascii="Times New Roman" w:hAnsi="Times New Roman" w:cs="Times New Roman"/>
          <w:sz w:val="24"/>
          <w:szCs w:val="24"/>
        </w:rPr>
      </w:pPr>
      <w:r w:rsidRPr="00F66D1B">
        <w:rPr>
          <w:rFonts w:ascii="Times New Roman" w:hAnsi="Times New Roman" w:cs="Times New Roman"/>
          <w:sz w:val="24"/>
          <w:szCs w:val="24"/>
        </w:rPr>
        <w:t>Enhance the University's national and international visibility.</w:t>
      </w:r>
    </w:p>
    <w:p w14:paraId="61C29A31" w14:textId="26E8E941" w:rsidR="00F66D1B" w:rsidRDefault="00F66D1B" w:rsidP="00F5691B">
      <w:pPr>
        <w:numPr>
          <w:ilvl w:val="0"/>
          <w:numId w:val="9"/>
        </w:numPr>
        <w:spacing w:after="0"/>
        <w:rPr>
          <w:rFonts w:ascii="Times New Roman" w:hAnsi="Times New Roman" w:cs="Times New Roman"/>
          <w:sz w:val="24"/>
          <w:szCs w:val="24"/>
        </w:rPr>
      </w:pPr>
      <w:r w:rsidRPr="00F66D1B">
        <w:rPr>
          <w:rFonts w:ascii="Times New Roman" w:hAnsi="Times New Roman" w:cs="Times New Roman"/>
          <w:sz w:val="24"/>
          <w:szCs w:val="24"/>
        </w:rPr>
        <w:t>Contribute towards Sustainable Development Goals (SDGs).</w:t>
      </w:r>
    </w:p>
    <w:p w14:paraId="50492B85" w14:textId="77777777" w:rsidR="00F5691B" w:rsidRPr="00F66D1B" w:rsidRDefault="00F5691B" w:rsidP="00F5691B">
      <w:pPr>
        <w:spacing w:after="0"/>
        <w:ind w:left="720"/>
        <w:rPr>
          <w:rFonts w:ascii="Times New Roman" w:hAnsi="Times New Roman" w:cs="Times New Roman"/>
          <w:sz w:val="24"/>
          <w:szCs w:val="24"/>
        </w:rPr>
      </w:pPr>
    </w:p>
    <w:p w14:paraId="52B7334B" w14:textId="5E1B3090" w:rsidR="00F66D1B" w:rsidRPr="00F5691B" w:rsidRDefault="00F66D1B" w:rsidP="00F5691B">
      <w:pPr>
        <w:pStyle w:val="ListParagraph"/>
        <w:numPr>
          <w:ilvl w:val="0"/>
          <w:numId w:val="30"/>
        </w:numPr>
        <w:rPr>
          <w:rFonts w:ascii="Times New Roman" w:hAnsi="Times New Roman" w:cs="Times New Roman"/>
          <w:b/>
          <w:bCs/>
          <w:sz w:val="24"/>
          <w:szCs w:val="24"/>
        </w:rPr>
      </w:pPr>
      <w:r w:rsidRPr="00F5691B">
        <w:rPr>
          <w:rFonts w:ascii="Times New Roman" w:hAnsi="Times New Roman" w:cs="Times New Roman"/>
          <w:b/>
          <w:bCs/>
          <w:sz w:val="24"/>
          <w:szCs w:val="24"/>
        </w:rPr>
        <w:t>Scope</w:t>
      </w:r>
    </w:p>
    <w:p w14:paraId="5937B7A2" w14:textId="77777777" w:rsidR="00F66D1B" w:rsidRPr="00F66D1B" w:rsidRDefault="00F66D1B" w:rsidP="00F5201A">
      <w:pPr>
        <w:jc w:val="both"/>
        <w:rPr>
          <w:rFonts w:ascii="Times New Roman" w:hAnsi="Times New Roman" w:cs="Times New Roman"/>
          <w:sz w:val="24"/>
          <w:szCs w:val="24"/>
        </w:rPr>
      </w:pPr>
      <w:r w:rsidRPr="00F66D1B">
        <w:rPr>
          <w:rFonts w:ascii="Times New Roman" w:hAnsi="Times New Roman" w:cs="Times New Roman"/>
          <w:sz w:val="24"/>
          <w:szCs w:val="24"/>
        </w:rPr>
        <w:t>This policy applies to all academic and research-related events organized wholly or partially under the University's name, whether funded internally or externally.</w:t>
      </w:r>
    </w:p>
    <w:tbl>
      <w:tblPr>
        <w:tblStyle w:val="TableGrid"/>
        <w:tblW w:w="0" w:type="auto"/>
        <w:tblLook w:val="04A0" w:firstRow="1" w:lastRow="0" w:firstColumn="1" w:lastColumn="0" w:noHBand="0" w:noVBand="1"/>
      </w:tblPr>
      <w:tblGrid>
        <w:gridCol w:w="3176"/>
        <w:gridCol w:w="2237"/>
        <w:gridCol w:w="2436"/>
      </w:tblGrid>
      <w:tr w:rsidR="00F66D1B" w:rsidRPr="00F66D1B" w14:paraId="1852576F" w14:textId="77777777" w:rsidTr="009C3883">
        <w:tc>
          <w:tcPr>
            <w:tcW w:w="0" w:type="auto"/>
            <w:hideMark/>
          </w:tcPr>
          <w:p w14:paraId="4E8051E8" w14:textId="77777777" w:rsidR="00F66D1B" w:rsidRPr="00F66D1B" w:rsidRDefault="00F66D1B" w:rsidP="009C3883">
            <w:pPr>
              <w:spacing w:line="259" w:lineRule="auto"/>
              <w:rPr>
                <w:rFonts w:ascii="Times New Roman" w:hAnsi="Times New Roman" w:cs="Times New Roman"/>
                <w:b/>
                <w:bCs/>
                <w:sz w:val="24"/>
                <w:szCs w:val="24"/>
              </w:rPr>
            </w:pPr>
            <w:r w:rsidRPr="00F66D1B">
              <w:rPr>
                <w:rFonts w:ascii="Times New Roman" w:hAnsi="Times New Roman" w:cs="Times New Roman"/>
                <w:b/>
                <w:bCs/>
                <w:sz w:val="24"/>
                <w:szCs w:val="24"/>
              </w:rPr>
              <w:t>Category</w:t>
            </w:r>
          </w:p>
        </w:tc>
        <w:tc>
          <w:tcPr>
            <w:tcW w:w="0" w:type="auto"/>
            <w:hideMark/>
          </w:tcPr>
          <w:p w14:paraId="2BD30AF9" w14:textId="77777777" w:rsidR="00F66D1B" w:rsidRPr="00F66D1B" w:rsidRDefault="00F66D1B" w:rsidP="009C3883">
            <w:pPr>
              <w:spacing w:line="259" w:lineRule="auto"/>
              <w:rPr>
                <w:rFonts w:ascii="Times New Roman" w:hAnsi="Times New Roman" w:cs="Times New Roman"/>
                <w:b/>
                <w:bCs/>
                <w:sz w:val="24"/>
                <w:szCs w:val="24"/>
              </w:rPr>
            </w:pPr>
            <w:r w:rsidRPr="00F66D1B">
              <w:rPr>
                <w:rFonts w:ascii="Times New Roman" w:hAnsi="Times New Roman" w:cs="Times New Roman"/>
                <w:b/>
                <w:bCs/>
                <w:sz w:val="24"/>
                <w:szCs w:val="24"/>
              </w:rPr>
              <w:t>Minimum Duration</w:t>
            </w:r>
          </w:p>
        </w:tc>
        <w:tc>
          <w:tcPr>
            <w:tcW w:w="0" w:type="auto"/>
            <w:hideMark/>
          </w:tcPr>
          <w:p w14:paraId="5A58B631" w14:textId="77777777" w:rsidR="00F66D1B" w:rsidRPr="00F66D1B" w:rsidRDefault="00F66D1B" w:rsidP="009C3883">
            <w:pPr>
              <w:spacing w:line="259" w:lineRule="auto"/>
              <w:rPr>
                <w:rFonts w:ascii="Times New Roman" w:hAnsi="Times New Roman" w:cs="Times New Roman"/>
                <w:b/>
                <w:bCs/>
                <w:sz w:val="24"/>
                <w:szCs w:val="24"/>
              </w:rPr>
            </w:pPr>
            <w:r w:rsidRPr="00F66D1B">
              <w:rPr>
                <w:rFonts w:ascii="Times New Roman" w:hAnsi="Times New Roman" w:cs="Times New Roman"/>
                <w:b/>
                <w:bCs/>
                <w:sz w:val="24"/>
                <w:szCs w:val="24"/>
              </w:rPr>
              <w:t>Typical Participants</w:t>
            </w:r>
          </w:p>
        </w:tc>
      </w:tr>
      <w:tr w:rsidR="00F66D1B" w:rsidRPr="00F66D1B" w14:paraId="7169CDF6" w14:textId="77777777" w:rsidTr="009C3883">
        <w:tc>
          <w:tcPr>
            <w:tcW w:w="0" w:type="auto"/>
            <w:hideMark/>
          </w:tcPr>
          <w:p w14:paraId="29F10ACD" w14:textId="77777777" w:rsidR="00F66D1B" w:rsidRPr="00F66D1B" w:rsidRDefault="00F66D1B" w:rsidP="009C3883">
            <w:pPr>
              <w:spacing w:line="259" w:lineRule="auto"/>
              <w:rPr>
                <w:rFonts w:ascii="Times New Roman" w:hAnsi="Times New Roman" w:cs="Times New Roman"/>
                <w:sz w:val="24"/>
                <w:szCs w:val="24"/>
              </w:rPr>
            </w:pPr>
            <w:r w:rsidRPr="00F66D1B">
              <w:rPr>
                <w:rFonts w:ascii="Times New Roman" w:hAnsi="Times New Roman" w:cs="Times New Roman"/>
                <w:sz w:val="24"/>
                <w:szCs w:val="24"/>
              </w:rPr>
              <w:t>International Conference</w:t>
            </w:r>
          </w:p>
        </w:tc>
        <w:tc>
          <w:tcPr>
            <w:tcW w:w="0" w:type="auto"/>
            <w:hideMark/>
          </w:tcPr>
          <w:p w14:paraId="1F382D45" w14:textId="0B943DCB" w:rsidR="00F66D1B" w:rsidRPr="00F66D1B" w:rsidRDefault="00F66D1B" w:rsidP="009C3883">
            <w:pPr>
              <w:spacing w:line="259" w:lineRule="auto"/>
              <w:rPr>
                <w:rFonts w:ascii="Times New Roman" w:hAnsi="Times New Roman" w:cs="Times New Roman"/>
                <w:sz w:val="24"/>
                <w:szCs w:val="24"/>
              </w:rPr>
            </w:pPr>
            <w:r w:rsidRPr="00F66D1B">
              <w:rPr>
                <w:rFonts w:ascii="Times New Roman" w:hAnsi="Times New Roman" w:cs="Times New Roman"/>
                <w:sz w:val="24"/>
                <w:szCs w:val="24"/>
              </w:rPr>
              <w:t>2–</w:t>
            </w:r>
            <w:r w:rsidR="00A7182D">
              <w:rPr>
                <w:rFonts w:ascii="Times New Roman" w:hAnsi="Times New Roman" w:cs="Times New Roman"/>
                <w:sz w:val="24"/>
                <w:szCs w:val="24"/>
              </w:rPr>
              <w:t>3</w:t>
            </w:r>
            <w:r w:rsidRPr="00F66D1B">
              <w:rPr>
                <w:rFonts w:ascii="Times New Roman" w:hAnsi="Times New Roman" w:cs="Times New Roman"/>
                <w:sz w:val="24"/>
                <w:szCs w:val="24"/>
              </w:rPr>
              <w:t xml:space="preserve"> Days</w:t>
            </w:r>
          </w:p>
        </w:tc>
        <w:tc>
          <w:tcPr>
            <w:tcW w:w="0" w:type="auto"/>
            <w:hideMark/>
          </w:tcPr>
          <w:p w14:paraId="492D7EE4" w14:textId="77777777" w:rsidR="00F66D1B" w:rsidRPr="00F66D1B" w:rsidRDefault="00F66D1B" w:rsidP="009C3883">
            <w:pPr>
              <w:spacing w:line="259" w:lineRule="auto"/>
              <w:rPr>
                <w:rFonts w:ascii="Times New Roman" w:hAnsi="Times New Roman" w:cs="Times New Roman"/>
                <w:sz w:val="24"/>
                <w:szCs w:val="24"/>
              </w:rPr>
            </w:pPr>
            <w:r w:rsidRPr="00F66D1B">
              <w:rPr>
                <w:rFonts w:ascii="Times New Roman" w:hAnsi="Times New Roman" w:cs="Times New Roman"/>
                <w:sz w:val="24"/>
                <w:szCs w:val="24"/>
              </w:rPr>
              <w:t>International delegates</w:t>
            </w:r>
          </w:p>
        </w:tc>
      </w:tr>
      <w:tr w:rsidR="00F66D1B" w:rsidRPr="00F66D1B" w14:paraId="7B4F8065" w14:textId="77777777" w:rsidTr="009C3883">
        <w:tc>
          <w:tcPr>
            <w:tcW w:w="0" w:type="auto"/>
            <w:hideMark/>
          </w:tcPr>
          <w:p w14:paraId="030F4E1B" w14:textId="77777777" w:rsidR="00F66D1B" w:rsidRPr="00F66D1B" w:rsidRDefault="00F66D1B" w:rsidP="009C3883">
            <w:pPr>
              <w:spacing w:line="259" w:lineRule="auto"/>
              <w:rPr>
                <w:rFonts w:ascii="Times New Roman" w:hAnsi="Times New Roman" w:cs="Times New Roman"/>
                <w:sz w:val="24"/>
                <w:szCs w:val="24"/>
              </w:rPr>
            </w:pPr>
            <w:r w:rsidRPr="00F66D1B">
              <w:rPr>
                <w:rFonts w:ascii="Times New Roman" w:hAnsi="Times New Roman" w:cs="Times New Roman"/>
                <w:sz w:val="24"/>
                <w:szCs w:val="24"/>
              </w:rPr>
              <w:t>National Conference</w:t>
            </w:r>
          </w:p>
        </w:tc>
        <w:tc>
          <w:tcPr>
            <w:tcW w:w="0" w:type="auto"/>
            <w:hideMark/>
          </w:tcPr>
          <w:p w14:paraId="7D341F79" w14:textId="75EAA219" w:rsidR="00F66D1B" w:rsidRPr="00F66D1B" w:rsidRDefault="00A7182D" w:rsidP="009C3883">
            <w:pPr>
              <w:spacing w:line="259" w:lineRule="auto"/>
              <w:rPr>
                <w:rFonts w:ascii="Times New Roman" w:hAnsi="Times New Roman" w:cs="Times New Roman"/>
                <w:sz w:val="24"/>
                <w:szCs w:val="24"/>
              </w:rPr>
            </w:pPr>
            <w:r>
              <w:rPr>
                <w:rFonts w:ascii="Times New Roman" w:hAnsi="Times New Roman" w:cs="Times New Roman"/>
                <w:sz w:val="24"/>
                <w:szCs w:val="24"/>
              </w:rPr>
              <w:t>1</w:t>
            </w:r>
            <w:r w:rsidR="00F66D1B" w:rsidRPr="00F66D1B">
              <w:rPr>
                <w:rFonts w:ascii="Times New Roman" w:hAnsi="Times New Roman" w:cs="Times New Roman"/>
                <w:sz w:val="24"/>
                <w:szCs w:val="24"/>
              </w:rPr>
              <w:t>–</w:t>
            </w:r>
            <w:r w:rsidR="00E659FE">
              <w:rPr>
                <w:rFonts w:ascii="Times New Roman" w:hAnsi="Times New Roman" w:cs="Times New Roman"/>
                <w:sz w:val="24"/>
                <w:szCs w:val="24"/>
              </w:rPr>
              <w:t xml:space="preserve">2 </w:t>
            </w:r>
            <w:r w:rsidR="00E659FE" w:rsidRPr="00F66D1B">
              <w:rPr>
                <w:rFonts w:ascii="Times New Roman" w:hAnsi="Times New Roman" w:cs="Times New Roman"/>
                <w:sz w:val="24"/>
                <w:szCs w:val="24"/>
              </w:rPr>
              <w:t>Days</w:t>
            </w:r>
          </w:p>
        </w:tc>
        <w:tc>
          <w:tcPr>
            <w:tcW w:w="0" w:type="auto"/>
            <w:hideMark/>
          </w:tcPr>
          <w:p w14:paraId="53A8519B" w14:textId="77777777" w:rsidR="00F66D1B" w:rsidRPr="00F66D1B" w:rsidRDefault="00F66D1B" w:rsidP="009C3883">
            <w:pPr>
              <w:spacing w:line="259" w:lineRule="auto"/>
              <w:rPr>
                <w:rFonts w:ascii="Times New Roman" w:hAnsi="Times New Roman" w:cs="Times New Roman"/>
                <w:sz w:val="24"/>
                <w:szCs w:val="24"/>
              </w:rPr>
            </w:pPr>
            <w:r w:rsidRPr="00F66D1B">
              <w:rPr>
                <w:rFonts w:ascii="Times New Roman" w:hAnsi="Times New Roman" w:cs="Times New Roman"/>
                <w:sz w:val="24"/>
                <w:szCs w:val="24"/>
              </w:rPr>
              <w:t>National participants</w:t>
            </w:r>
          </w:p>
        </w:tc>
      </w:tr>
      <w:tr w:rsidR="00F66D1B" w:rsidRPr="00F66D1B" w14:paraId="4EAA9F08" w14:textId="77777777" w:rsidTr="009C3883">
        <w:tc>
          <w:tcPr>
            <w:tcW w:w="0" w:type="auto"/>
            <w:hideMark/>
          </w:tcPr>
          <w:p w14:paraId="33FDA1C5" w14:textId="29080086" w:rsidR="00F66D1B" w:rsidRPr="00F66D1B" w:rsidRDefault="009C3883" w:rsidP="009C3883">
            <w:pPr>
              <w:spacing w:line="259" w:lineRule="auto"/>
              <w:rPr>
                <w:rFonts w:ascii="Times New Roman" w:hAnsi="Times New Roman" w:cs="Times New Roman"/>
                <w:sz w:val="24"/>
                <w:szCs w:val="24"/>
              </w:rPr>
            </w:pPr>
            <w:r>
              <w:rPr>
                <w:rFonts w:ascii="Times New Roman" w:hAnsi="Times New Roman" w:cs="Times New Roman"/>
                <w:sz w:val="24"/>
                <w:szCs w:val="24"/>
              </w:rPr>
              <w:t xml:space="preserve">Research </w:t>
            </w:r>
            <w:r w:rsidR="00F66D1B" w:rsidRPr="00F66D1B">
              <w:rPr>
                <w:rFonts w:ascii="Times New Roman" w:hAnsi="Times New Roman" w:cs="Times New Roman"/>
                <w:sz w:val="24"/>
                <w:szCs w:val="24"/>
              </w:rPr>
              <w:t>Symposium</w:t>
            </w:r>
          </w:p>
        </w:tc>
        <w:tc>
          <w:tcPr>
            <w:tcW w:w="0" w:type="auto"/>
            <w:hideMark/>
          </w:tcPr>
          <w:p w14:paraId="2433DECE" w14:textId="77777777" w:rsidR="00F66D1B" w:rsidRPr="00F66D1B" w:rsidRDefault="00F66D1B" w:rsidP="009C3883">
            <w:pPr>
              <w:spacing w:line="259" w:lineRule="auto"/>
              <w:rPr>
                <w:rFonts w:ascii="Times New Roman" w:hAnsi="Times New Roman" w:cs="Times New Roman"/>
                <w:sz w:val="24"/>
                <w:szCs w:val="24"/>
              </w:rPr>
            </w:pPr>
            <w:r w:rsidRPr="00F66D1B">
              <w:rPr>
                <w:rFonts w:ascii="Times New Roman" w:hAnsi="Times New Roman" w:cs="Times New Roman"/>
                <w:sz w:val="24"/>
                <w:szCs w:val="24"/>
              </w:rPr>
              <w:t>1–2 Days</w:t>
            </w:r>
          </w:p>
        </w:tc>
        <w:tc>
          <w:tcPr>
            <w:tcW w:w="0" w:type="auto"/>
            <w:hideMark/>
          </w:tcPr>
          <w:p w14:paraId="74F74F50" w14:textId="77777777" w:rsidR="00F66D1B" w:rsidRPr="00F66D1B" w:rsidRDefault="00F66D1B" w:rsidP="009C3883">
            <w:pPr>
              <w:spacing w:line="259" w:lineRule="auto"/>
              <w:rPr>
                <w:rFonts w:ascii="Times New Roman" w:hAnsi="Times New Roman" w:cs="Times New Roman"/>
                <w:sz w:val="24"/>
                <w:szCs w:val="24"/>
              </w:rPr>
            </w:pPr>
            <w:r w:rsidRPr="00F66D1B">
              <w:rPr>
                <w:rFonts w:ascii="Times New Roman" w:hAnsi="Times New Roman" w:cs="Times New Roman"/>
                <w:sz w:val="24"/>
                <w:szCs w:val="24"/>
              </w:rPr>
              <w:t>Subject specialists</w:t>
            </w:r>
          </w:p>
        </w:tc>
      </w:tr>
      <w:tr w:rsidR="00F66D1B" w:rsidRPr="00F66D1B" w14:paraId="1FE47A8D" w14:textId="77777777" w:rsidTr="009C3883">
        <w:tc>
          <w:tcPr>
            <w:tcW w:w="0" w:type="auto"/>
            <w:hideMark/>
          </w:tcPr>
          <w:p w14:paraId="02A3D033" w14:textId="3AD54D45" w:rsidR="00F66D1B" w:rsidRPr="00F66D1B" w:rsidRDefault="00F66D1B" w:rsidP="009C3883">
            <w:pPr>
              <w:spacing w:line="259" w:lineRule="auto"/>
              <w:rPr>
                <w:rFonts w:ascii="Times New Roman" w:hAnsi="Times New Roman" w:cs="Times New Roman"/>
                <w:sz w:val="24"/>
                <w:szCs w:val="24"/>
              </w:rPr>
            </w:pPr>
            <w:r w:rsidRPr="00F66D1B">
              <w:rPr>
                <w:rFonts w:ascii="Times New Roman" w:hAnsi="Times New Roman" w:cs="Times New Roman"/>
                <w:sz w:val="24"/>
                <w:szCs w:val="24"/>
              </w:rPr>
              <w:t>Seminar</w:t>
            </w:r>
            <w:r w:rsidR="00E659FE">
              <w:rPr>
                <w:rFonts w:ascii="Times New Roman" w:hAnsi="Times New Roman" w:cs="Times New Roman"/>
                <w:sz w:val="24"/>
                <w:szCs w:val="24"/>
              </w:rPr>
              <w:t>/Workshop</w:t>
            </w:r>
          </w:p>
        </w:tc>
        <w:tc>
          <w:tcPr>
            <w:tcW w:w="0" w:type="auto"/>
            <w:hideMark/>
          </w:tcPr>
          <w:p w14:paraId="6176E348" w14:textId="77777777" w:rsidR="00F66D1B" w:rsidRPr="00F66D1B" w:rsidRDefault="00F66D1B" w:rsidP="009C3883">
            <w:pPr>
              <w:spacing w:line="259" w:lineRule="auto"/>
              <w:rPr>
                <w:rFonts w:ascii="Times New Roman" w:hAnsi="Times New Roman" w:cs="Times New Roman"/>
                <w:sz w:val="24"/>
                <w:szCs w:val="24"/>
              </w:rPr>
            </w:pPr>
            <w:r w:rsidRPr="00F66D1B">
              <w:rPr>
                <w:rFonts w:ascii="Times New Roman" w:hAnsi="Times New Roman" w:cs="Times New Roman"/>
                <w:sz w:val="24"/>
                <w:szCs w:val="24"/>
              </w:rPr>
              <w:t>Half or Full Day</w:t>
            </w:r>
          </w:p>
        </w:tc>
        <w:tc>
          <w:tcPr>
            <w:tcW w:w="0" w:type="auto"/>
            <w:hideMark/>
          </w:tcPr>
          <w:p w14:paraId="28FA2830" w14:textId="77777777" w:rsidR="00F66D1B" w:rsidRPr="00F66D1B" w:rsidRDefault="00F66D1B" w:rsidP="009C3883">
            <w:pPr>
              <w:spacing w:line="259" w:lineRule="auto"/>
              <w:rPr>
                <w:rFonts w:ascii="Times New Roman" w:hAnsi="Times New Roman" w:cs="Times New Roman"/>
                <w:sz w:val="24"/>
                <w:szCs w:val="24"/>
              </w:rPr>
            </w:pPr>
            <w:r w:rsidRPr="00F66D1B">
              <w:rPr>
                <w:rFonts w:ascii="Times New Roman" w:hAnsi="Times New Roman" w:cs="Times New Roman"/>
                <w:sz w:val="24"/>
                <w:szCs w:val="24"/>
              </w:rPr>
              <w:t>Faculty &amp; Students</w:t>
            </w:r>
          </w:p>
        </w:tc>
      </w:tr>
      <w:tr w:rsidR="00F66D1B" w:rsidRPr="00F66D1B" w14:paraId="414A6312" w14:textId="77777777" w:rsidTr="009C3883">
        <w:tc>
          <w:tcPr>
            <w:tcW w:w="0" w:type="auto"/>
            <w:hideMark/>
          </w:tcPr>
          <w:p w14:paraId="0D9032B0" w14:textId="1705D7F2" w:rsidR="00F66D1B" w:rsidRPr="00F66D1B" w:rsidRDefault="00F66D1B" w:rsidP="009C3883">
            <w:pPr>
              <w:spacing w:line="259" w:lineRule="auto"/>
              <w:rPr>
                <w:rFonts w:ascii="Times New Roman" w:hAnsi="Times New Roman" w:cs="Times New Roman"/>
                <w:sz w:val="24"/>
                <w:szCs w:val="24"/>
              </w:rPr>
            </w:pPr>
            <w:r w:rsidRPr="00F66D1B">
              <w:rPr>
                <w:rFonts w:ascii="Times New Roman" w:hAnsi="Times New Roman" w:cs="Times New Roman"/>
                <w:sz w:val="24"/>
                <w:szCs w:val="24"/>
              </w:rPr>
              <w:t>Faculty Development Program</w:t>
            </w:r>
          </w:p>
        </w:tc>
        <w:tc>
          <w:tcPr>
            <w:tcW w:w="0" w:type="auto"/>
            <w:hideMark/>
          </w:tcPr>
          <w:p w14:paraId="6FF54714" w14:textId="77777777" w:rsidR="00F66D1B" w:rsidRPr="00F66D1B" w:rsidRDefault="00F66D1B" w:rsidP="009C3883">
            <w:pPr>
              <w:spacing w:line="259" w:lineRule="auto"/>
              <w:rPr>
                <w:rFonts w:ascii="Times New Roman" w:hAnsi="Times New Roman" w:cs="Times New Roman"/>
                <w:sz w:val="24"/>
                <w:szCs w:val="24"/>
              </w:rPr>
            </w:pPr>
            <w:r w:rsidRPr="00F66D1B">
              <w:rPr>
                <w:rFonts w:ascii="Times New Roman" w:hAnsi="Times New Roman" w:cs="Times New Roman"/>
                <w:sz w:val="24"/>
                <w:szCs w:val="24"/>
              </w:rPr>
              <w:t>1–5 Days</w:t>
            </w:r>
          </w:p>
        </w:tc>
        <w:tc>
          <w:tcPr>
            <w:tcW w:w="0" w:type="auto"/>
            <w:hideMark/>
          </w:tcPr>
          <w:p w14:paraId="2FB4AC7F" w14:textId="77777777" w:rsidR="00F66D1B" w:rsidRPr="00F66D1B" w:rsidRDefault="00F66D1B" w:rsidP="009C3883">
            <w:pPr>
              <w:spacing w:line="259" w:lineRule="auto"/>
              <w:rPr>
                <w:rFonts w:ascii="Times New Roman" w:hAnsi="Times New Roman" w:cs="Times New Roman"/>
                <w:sz w:val="24"/>
                <w:szCs w:val="24"/>
              </w:rPr>
            </w:pPr>
            <w:r w:rsidRPr="00F66D1B">
              <w:rPr>
                <w:rFonts w:ascii="Times New Roman" w:hAnsi="Times New Roman" w:cs="Times New Roman"/>
                <w:sz w:val="24"/>
                <w:szCs w:val="24"/>
              </w:rPr>
              <w:t>Faculty Members</w:t>
            </w:r>
          </w:p>
        </w:tc>
      </w:tr>
      <w:tr w:rsidR="00F66D1B" w:rsidRPr="00F66D1B" w14:paraId="48D3D2E4" w14:textId="77777777" w:rsidTr="009C3883">
        <w:tc>
          <w:tcPr>
            <w:tcW w:w="0" w:type="auto"/>
            <w:hideMark/>
          </w:tcPr>
          <w:p w14:paraId="5DC788B2" w14:textId="77777777" w:rsidR="00F66D1B" w:rsidRPr="00F66D1B" w:rsidRDefault="00F66D1B" w:rsidP="009C3883">
            <w:pPr>
              <w:spacing w:line="259" w:lineRule="auto"/>
              <w:rPr>
                <w:rFonts w:ascii="Times New Roman" w:hAnsi="Times New Roman" w:cs="Times New Roman"/>
                <w:sz w:val="24"/>
                <w:szCs w:val="24"/>
              </w:rPr>
            </w:pPr>
            <w:r w:rsidRPr="00F66D1B">
              <w:rPr>
                <w:rFonts w:ascii="Times New Roman" w:hAnsi="Times New Roman" w:cs="Times New Roman"/>
                <w:sz w:val="24"/>
                <w:szCs w:val="24"/>
              </w:rPr>
              <w:t>Guest Lecture</w:t>
            </w:r>
          </w:p>
        </w:tc>
        <w:tc>
          <w:tcPr>
            <w:tcW w:w="0" w:type="auto"/>
            <w:hideMark/>
          </w:tcPr>
          <w:p w14:paraId="4AD408BA" w14:textId="77777777" w:rsidR="00F66D1B" w:rsidRPr="00F66D1B" w:rsidRDefault="00F66D1B" w:rsidP="009C3883">
            <w:pPr>
              <w:spacing w:line="259" w:lineRule="auto"/>
              <w:rPr>
                <w:rFonts w:ascii="Times New Roman" w:hAnsi="Times New Roman" w:cs="Times New Roman"/>
                <w:sz w:val="24"/>
                <w:szCs w:val="24"/>
              </w:rPr>
            </w:pPr>
            <w:r w:rsidRPr="00F66D1B">
              <w:rPr>
                <w:rFonts w:ascii="Times New Roman" w:hAnsi="Times New Roman" w:cs="Times New Roman"/>
                <w:sz w:val="24"/>
                <w:szCs w:val="24"/>
              </w:rPr>
              <w:t>1–3 Hours</w:t>
            </w:r>
          </w:p>
        </w:tc>
        <w:tc>
          <w:tcPr>
            <w:tcW w:w="0" w:type="auto"/>
            <w:hideMark/>
          </w:tcPr>
          <w:p w14:paraId="435FAF45" w14:textId="77777777" w:rsidR="00F66D1B" w:rsidRPr="00F66D1B" w:rsidRDefault="00F66D1B" w:rsidP="009C3883">
            <w:pPr>
              <w:spacing w:line="259" w:lineRule="auto"/>
              <w:rPr>
                <w:rFonts w:ascii="Times New Roman" w:hAnsi="Times New Roman" w:cs="Times New Roman"/>
                <w:sz w:val="24"/>
                <w:szCs w:val="24"/>
              </w:rPr>
            </w:pPr>
            <w:r w:rsidRPr="00F66D1B">
              <w:rPr>
                <w:rFonts w:ascii="Times New Roman" w:hAnsi="Times New Roman" w:cs="Times New Roman"/>
                <w:sz w:val="24"/>
                <w:szCs w:val="24"/>
              </w:rPr>
              <w:t>University Community</w:t>
            </w:r>
          </w:p>
        </w:tc>
      </w:tr>
      <w:tr w:rsidR="00F66D1B" w:rsidRPr="00F66D1B" w14:paraId="5EFBDF1C" w14:textId="77777777" w:rsidTr="009C3883">
        <w:tc>
          <w:tcPr>
            <w:tcW w:w="0" w:type="auto"/>
            <w:hideMark/>
          </w:tcPr>
          <w:p w14:paraId="0D413904" w14:textId="77777777" w:rsidR="00F66D1B" w:rsidRPr="00F66D1B" w:rsidRDefault="00F66D1B" w:rsidP="009C3883">
            <w:pPr>
              <w:spacing w:line="259" w:lineRule="auto"/>
              <w:rPr>
                <w:rFonts w:ascii="Times New Roman" w:hAnsi="Times New Roman" w:cs="Times New Roman"/>
                <w:sz w:val="24"/>
                <w:szCs w:val="24"/>
              </w:rPr>
            </w:pPr>
            <w:r w:rsidRPr="00F66D1B">
              <w:rPr>
                <w:rFonts w:ascii="Times New Roman" w:hAnsi="Times New Roman" w:cs="Times New Roman"/>
                <w:sz w:val="24"/>
                <w:szCs w:val="24"/>
              </w:rPr>
              <w:t>Innovation Expo</w:t>
            </w:r>
          </w:p>
        </w:tc>
        <w:tc>
          <w:tcPr>
            <w:tcW w:w="0" w:type="auto"/>
            <w:hideMark/>
          </w:tcPr>
          <w:p w14:paraId="1A35163D" w14:textId="77777777" w:rsidR="00F66D1B" w:rsidRPr="00F66D1B" w:rsidRDefault="00F66D1B" w:rsidP="009C3883">
            <w:pPr>
              <w:spacing w:line="259" w:lineRule="auto"/>
              <w:rPr>
                <w:rFonts w:ascii="Times New Roman" w:hAnsi="Times New Roman" w:cs="Times New Roman"/>
                <w:sz w:val="24"/>
                <w:szCs w:val="24"/>
              </w:rPr>
            </w:pPr>
            <w:r w:rsidRPr="00F66D1B">
              <w:rPr>
                <w:rFonts w:ascii="Times New Roman" w:hAnsi="Times New Roman" w:cs="Times New Roman"/>
                <w:sz w:val="24"/>
                <w:szCs w:val="24"/>
              </w:rPr>
              <w:t>1–3 Days</w:t>
            </w:r>
          </w:p>
        </w:tc>
        <w:tc>
          <w:tcPr>
            <w:tcW w:w="0" w:type="auto"/>
            <w:hideMark/>
          </w:tcPr>
          <w:p w14:paraId="01A2D617" w14:textId="77777777" w:rsidR="00F66D1B" w:rsidRPr="00F66D1B" w:rsidRDefault="00F66D1B" w:rsidP="009C3883">
            <w:pPr>
              <w:spacing w:line="259" w:lineRule="auto"/>
              <w:rPr>
                <w:rFonts w:ascii="Times New Roman" w:hAnsi="Times New Roman" w:cs="Times New Roman"/>
                <w:sz w:val="24"/>
                <w:szCs w:val="24"/>
              </w:rPr>
            </w:pPr>
            <w:r w:rsidRPr="00F66D1B">
              <w:rPr>
                <w:rFonts w:ascii="Times New Roman" w:hAnsi="Times New Roman" w:cs="Times New Roman"/>
                <w:sz w:val="24"/>
                <w:szCs w:val="24"/>
              </w:rPr>
              <w:t>Academia &amp; Industry</w:t>
            </w:r>
          </w:p>
        </w:tc>
      </w:tr>
      <w:tr w:rsidR="00F66D1B" w:rsidRPr="00F66D1B" w14:paraId="1246F311" w14:textId="77777777" w:rsidTr="009C3883">
        <w:tc>
          <w:tcPr>
            <w:tcW w:w="0" w:type="auto"/>
            <w:hideMark/>
          </w:tcPr>
          <w:p w14:paraId="4D5C2F27" w14:textId="77777777" w:rsidR="00F66D1B" w:rsidRPr="00F66D1B" w:rsidRDefault="00F66D1B" w:rsidP="009C3883">
            <w:pPr>
              <w:spacing w:line="259" w:lineRule="auto"/>
              <w:rPr>
                <w:rFonts w:ascii="Times New Roman" w:hAnsi="Times New Roman" w:cs="Times New Roman"/>
                <w:sz w:val="24"/>
                <w:szCs w:val="24"/>
              </w:rPr>
            </w:pPr>
            <w:r w:rsidRPr="00F66D1B">
              <w:rPr>
                <w:rFonts w:ascii="Times New Roman" w:hAnsi="Times New Roman" w:cs="Times New Roman"/>
                <w:sz w:val="24"/>
                <w:szCs w:val="24"/>
              </w:rPr>
              <w:t>Policy Dialogue</w:t>
            </w:r>
          </w:p>
        </w:tc>
        <w:tc>
          <w:tcPr>
            <w:tcW w:w="0" w:type="auto"/>
            <w:hideMark/>
          </w:tcPr>
          <w:p w14:paraId="6489D5B7" w14:textId="77777777" w:rsidR="00F66D1B" w:rsidRPr="00F66D1B" w:rsidRDefault="00F66D1B" w:rsidP="009C3883">
            <w:pPr>
              <w:spacing w:line="259" w:lineRule="auto"/>
              <w:rPr>
                <w:rFonts w:ascii="Times New Roman" w:hAnsi="Times New Roman" w:cs="Times New Roman"/>
                <w:sz w:val="24"/>
                <w:szCs w:val="24"/>
              </w:rPr>
            </w:pPr>
            <w:r w:rsidRPr="00F66D1B">
              <w:rPr>
                <w:rFonts w:ascii="Times New Roman" w:hAnsi="Times New Roman" w:cs="Times New Roman"/>
                <w:sz w:val="24"/>
                <w:szCs w:val="24"/>
              </w:rPr>
              <w:t>One Day</w:t>
            </w:r>
          </w:p>
        </w:tc>
        <w:tc>
          <w:tcPr>
            <w:tcW w:w="0" w:type="auto"/>
            <w:hideMark/>
          </w:tcPr>
          <w:p w14:paraId="16D8B290" w14:textId="77777777" w:rsidR="00F66D1B" w:rsidRPr="00F66D1B" w:rsidRDefault="00F66D1B" w:rsidP="009C3883">
            <w:pPr>
              <w:spacing w:line="259" w:lineRule="auto"/>
              <w:rPr>
                <w:rFonts w:ascii="Times New Roman" w:hAnsi="Times New Roman" w:cs="Times New Roman"/>
                <w:sz w:val="24"/>
                <w:szCs w:val="24"/>
              </w:rPr>
            </w:pPr>
            <w:r w:rsidRPr="00F66D1B">
              <w:rPr>
                <w:rFonts w:ascii="Times New Roman" w:hAnsi="Times New Roman" w:cs="Times New Roman"/>
                <w:sz w:val="24"/>
                <w:szCs w:val="24"/>
              </w:rPr>
              <w:t>Policymakers</w:t>
            </w:r>
          </w:p>
        </w:tc>
      </w:tr>
    </w:tbl>
    <w:p w14:paraId="3A6D8E9E" w14:textId="6AAC241A" w:rsidR="00F66D1B" w:rsidRPr="00090C54" w:rsidRDefault="00F66D1B" w:rsidP="00090C54">
      <w:pPr>
        <w:pStyle w:val="ListParagraph"/>
        <w:numPr>
          <w:ilvl w:val="0"/>
          <w:numId w:val="30"/>
        </w:numPr>
        <w:rPr>
          <w:rFonts w:ascii="Times New Roman" w:hAnsi="Times New Roman" w:cs="Times New Roman"/>
          <w:b/>
          <w:bCs/>
          <w:sz w:val="24"/>
          <w:szCs w:val="24"/>
        </w:rPr>
      </w:pPr>
      <w:r w:rsidRPr="00090C54">
        <w:rPr>
          <w:rFonts w:ascii="Times New Roman" w:hAnsi="Times New Roman" w:cs="Times New Roman"/>
          <w:b/>
          <w:bCs/>
          <w:sz w:val="24"/>
          <w:szCs w:val="24"/>
        </w:rPr>
        <w:lastRenderedPageBreak/>
        <w:t>Approval Mechanism</w:t>
      </w:r>
    </w:p>
    <w:p w14:paraId="180517FF" w14:textId="77777777" w:rsidR="00F66D1B" w:rsidRPr="00F66D1B" w:rsidRDefault="00F66D1B" w:rsidP="00031613">
      <w:pPr>
        <w:spacing w:after="0"/>
        <w:rPr>
          <w:rFonts w:ascii="Times New Roman" w:hAnsi="Times New Roman" w:cs="Times New Roman"/>
          <w:sz w:val="24"/>
          <w:szCs w:val="24"/>
        </w:rPr>
      </w:pPr>
      <w:r w:rsidRPr="00F66D1B">
        <w:rPr>
          <w:rFonts w:ascii="Times New Roman" w:hAnsi="Times New Roman" w:cs="Times New Roman"/>
          <w:sz w:val="24"/>
          <w:szCs w:val="24"/>
        </w:rPr>
        <w:t>No event shall be advertised or announced without formal approval.</w:t>
      </w:r>
    </w:p>
    <w:tbl>
      <w:tblPr>
        <w:tblStyle w:val="TableGrid"/>
        <w:tblW w:w="0" w:type="auto"/>
        <w:tblLook w:val="04A0" w:firstRow="1" w:lastRow="0" w:firstColumn="1" w:lastColumn="0" w:noHBand="0" w:noVBand="1"/>
      </w:tblPr>
      <w:tblGrid>
        <w:gridCol w:w="2836"/>
        <w:gridCol w:w="5888"/>
      </w:tblGrid>
      <w:tr w:rsidR="00F66D1B" w:rsidRPr="00F66D1B" w14:paraId="5B878799" w14:textId="77777777" w:rsidTr="006878AF">
        <w:tc>
          <w:tcPr>
            <w:tcW w:w="0" w:type="auto"/>
            <w:hideMark/>
          </w:tcPr>
          <w:p w14:paraId="167647E3" w14:textId="77777777" w:rsidR="00F66D1B" w:rsidRPr="00F66D1B" w:rsidRDefault="00F66D1B" w:rsidP="00031613">
            <w:pPr>
              <w:spacing w:line="259" w:lineRule="auto"/>
              <w:rPr>
                <w:rFonts w:ascii="Times New Roman" w:hAnsi="Times New Roman" w:cs="Times New Roman"/>
                <w:b/>
                <w:bCs/>
                <w:sz w:val="24"/>
                <w:szCs w:val="24"/>
              </w:rPr>
            </w:pPr>
            <w:r w:rsidRPr="00F66D1B">
              <w:rPr>
                <w:rFonts w:ascii="Times New Roman" w:hAnsi="Times New Roman" w:cs="Times New Roman"/>
                <w:b/>
                <w:bCs/>
                <w:sz w:val="24"/>
                <w:szCs w:val="24"/>
              </w:rPr>
              <w:t>Event</w:t>
            </w:r>
          </w:p>
        </w:tc>
        <w:tc>
          <w:tcPr>
            <w:tcW w:w="0" w:type="auto"/>
            <w:hideMark/>
          </w:tcPr>
          <w:p w14:paraId="52B0966C" w14:textId="77777777" w:rsidR="00F66D1B" w:rsidRPr="00F66D1B" w:rsidRDefault="00F66D1B" w:rsidP="00031613">
            <w:pPr>
              <w:spacing w:line="259" w:lineRule="auto"/>
              <w:rPr>
                <w:rFonts w:ascii="Times New Roman" w:hAnsi="Times New Roman" w:cs="Times New Roman"/>
                <w:b/>
                <w:bCs/>
                <w:sz w:val="24"/>
                <w:szCs w:val="24"/>
              </w:rPr>
            </w:pPr>
            <w:r w:rsidRPr="00F66D1B">
              <w:rPr>
                <w:rFonts w:ascii="Times New Roman" w:hAnsi="Times New Roman" w:cs="Times New Roman"/>
                <w:b/>
                <w:bCs/>
                <w:sz w:val="24"/>
                <w:szCs w:val="24"/>
              </w:rPr>
              <w:t>Approval Authority</w:t>
            </w:r>
          </w:p>
        </w:tc>
      </w:tr>
      <w:tr w:rsidR="00F66D1B" w:rsidRPr="00F66D1B" w14:paraId="5118E864" w14:textId="77777777" w:rsidTr="006878AF">
        <w:tc>
          <w:tcPr>
            <w:tcW w:w="0" w:type="auto"/>
            <w:hideMark/>
          </w:tcPr>
          <w:p w14:paraId="7969D4AA" w14:textId="77777777" w:rsidR="00F66D1B" w:rsidRPr="00F66D1B" w:rsidRDefault="00F66D1B" w:rsidP="006878AF">
            <w:pPr>
              <w:spacing w:line="259" w:lineRule="auto"/>
              <w:rPr>
                <w:rFonts w:ascii="Times New Roman" w:hAnsi="Times New Roman" w:cs="Times New Roman"/>
                <w:sz w:val="24"/>
                <w:szCs w:val="24"/>
              </w:rPr>
            </w:pPr>
            <w:r w:rsidRPr="00F66D1B">
              <w:rPr>
                <w:rFonts w:ascii="Times New Roman" w:hAnsi="Times New Roman" w:cs="Times New Roman"/>
                <w:sz w:val="24"/>
                <w:szCs w:val="24"/>
              </w:rPr>
              <w:t>Departmental Seminar</w:t>
            </w:r>
          </w:p>
        </w:tc>
        <w:tc>
          <w:tcPr>
            <w:tcW w:w="0" w:type="auto"/>
            <w:hideMark/>
          </w:tcPr>
          <w:p w14:paraId="6C108706" w14:textId="77777777" w:rsidR="00F66D1B" w:rsidRPr="00F66D1B" w:rsidRDefault="00F66D1B" w:rsidP="006878AF">
            <w:pPr>
              <w:spacing w:line="259" w:lineRule="auto"/>
              <w:rPr>
                <w:rFonts w:ascii="Times New Roman" w:hAnsi="Times New Roman" w:cs="Times New Roman"/>
                <w:sz w:val="24"/>
                <w:szCs w:val="24"/>
              </w:rPr>
            </w:pPr>
            <w:r w:rsidRPr="00F66D1B">
              <w:rPr>
                <w:rFonts w:ascii="Times New Roman" w:hAnsi="Times New Roman" w:cs="Times New Roman"/>
                <w:sz w:val="24"/>
                <w:szCs w:val="24"/>
              </w:rPr>
              <w:t>Head of Department</w:t>
            </w:r>
          </w:p>
        </w:tc>
      </w:tr>
      <w:tr w:rsidR="00F66D1B" w:rsidRPr="00F66D1B" w14:paraId="56855412" w14:textId="77777777" w:rsidTr="006878AF">
        <w:tc>
          <w:tcPr>
            <w:tcW w:w="0" w:type="auto"/>
            <w:hideMark/>
          </w:tcPr>
          <w:p w14:paraId="43981DDE" w14:textId="77777777" w:rsidR="00F66D1B" w:rsidRPr="00F66D1B" w:rsidRDefault="00F66D1B" w:rsidP="006878AF">
            <w:pPr>
              <w:spacing w:line="259" w:lineRule="auto"/>
              <w:rPr>
                <w:rFonts w:ascii="Times New Roman" w:hAnsi="Times New Roman" w:cs="Times New Roman"/>
                <w:sz w:val="24"/>
                <w:szCs w:val="24"/>
              </w:rPr>
            </w:pPr>
            <w:r w:rsidRPr="00F66D1B">
              <w:rPr>
                <w:rFonts w:ascii="Times New Roman" w:hAnsi="Times New Roman" w:cs="Times New Roman"/>
                <w:sz w:val="24"/>
                <w:szCs w:val="24"/>
              </w:rPr>
              <w:t>Faculty Workshop</w:t>
            </w:r>
          </w:p>
        </w:tc>
        <w:tc>
          <w:tcPr>
            <w:tcW w:w="0" w:type="auto"/>
            <w:hideMark/>
          </w:tcPr>
          <w:p w14:paraId="3DBEA9D0" w14:textId="77777777" w:rsidR="00F66D1B" w:rsidRPr="00F66D1B" w:rsidRDefault="00F66D1B" w:rsidP="006878AF">
            <w:pPr>
              <w:spacing w:line="259" w:lineRule="auto"/>
              <w:rPr>
                <w:rFonts w:ascii="Times New Roman" w:hAnsi="Times New Roman" w:cs="Times New Roman"/>
                <w:sz w:val="24"/>
                <w:szCs w:val="24"/>
              </w:rPr>
            </w:pPr>
            <w:r w:rsidRPr="00F66D1B">
              <w:rPr>
                <w:rFonts w:ascii="Times New Roman" w:hAnsi="Times New Roman" w:cs="Times New Roman"/>
                <w:sz w:val="24"/>
                <w:szCs w:val="24"/>
              </w:rPr>
              <w:t>Dean</w:t>
            </w:r>
          </w:p>
        </w:tc>
      </w:tr>
      <w:tr w:rsidR="00F66D1B" w:rsidRPr="00F66D1B" w14:paraId="71F86B2F" w14:textId="77777777" w:rsidTr="006878AF">
        <w:tc>
          <w:tcPr>
            <w:tcW w:w="0" w:type="auto"/>
            <w:hideMark/>
          </w:tcPr>
          <w:p w14:paraId="53F729A1" w14:textId="77777777" w:rsidR="00F66D1B" w:rsidRPr="00F66D1B" w:rsidRDefault="00F66D1B" w:rsidP="006878AF">
            <w:pPr>
              <w:spacing w:line="259" w:lineRule="auto"/>
              <w:rPr>
                <w:rFonts w:ascii="Times New Roman" w:hAnsi="Times New Roman" w:cs="Times New Roman"/>
                <w:sz w:val="24"/>
                <w:szCs w:val="24"/>
              </w:rPr>
            </w:pPr>
            <w:r w:rsidRPr="00F66D1B">
              <w:rPr>
                <w:rFonts w:ascii="Times New Roman" w:hAnsi="Times New Roman" w:cs="Times New Roman"/>
                <w:sz w:val="24"/>
                <w:szCs w:val="24"/>
              </w:rPr>
              <w:t>University-wide Workshop</w:t>
            </w:r>
          </w:p>
        </w:tc>
        <w:tc>
          <w:tcPr>
            <w:tcW w:w="0" w:type="auto"/>
            <w:hideMark/>
          </w:tcPr>
          <w:p w14:paraId="4C04DF54" w14:textId="2E280D4A" w:rsidR="00F66D1B" w:rsidRPr="00F66D1B" w:rsidRDefault="00090C54" w:rsidP="006878AF">
            <w:pPr>
              <w:spacing w:line="259" w:lineRule="auto"/>
              <w:rPr>
                <w:rFonts w:ascii="Times New Roman" w:hAnsi="Times New Roman" w:cs="Times New Roman"/>
                <w:sz w:val="24"/>
                <w:szCs w:val="24"/>
              </w:rPr>
            </w:pPr>
            <w:r>
              <w:rPr>
                <w:rFonts w:ascii="Times New Roman" w:hAnsi="Times New Roman" w:cs="Times New Roman"/>
                <w:sz w:val="24"/>
                <w:szCs w:val="24"/>
              </w:rPr>
              <w:t>Pro-VC</w:t>
            </w:r>
          </w:p>
        </w:tc>
      </w:tr>
      <w:tr w:rsidR="00F66D1B" w:rsidRPr="00F66D1B" w14:paraId="1AAC4E26" w14:textId="77777777" w:rsidTr="006878AF">
        <w:tc>
          <w:tcPr>
            <w:tcW w:w="0" w:type="auto"/>
            <w:hideMark/>
          </w:tcPr>
          <w:p w14:paraId="6234E9D3" w14:textId="77777777" w:rsidR="00F66D1B" w:rsidRPr="00F66D1B" w:rsidRDefault="00F66D1B" w:rsidP="006878AF">
            <w:pPr>
              <w:spacing w:line="259" w:lineRule="auto"/>
              <w:rPr>
                <w:rFonts w:ascii="Times New Roman" w:hAnsi="Times New Roman" w:cs="Times New Roman"/>
                <w:sz w:val="24"/>
                <w:szCs w:val="24"/>
              </w:rPr>
            </w:pPr>
            <w:r w:rsidRPr="00F66D1B">
              <w:rPr>
                <w:rFonts w:ascii="Times New Roman" w:hAnsi="Times New Roman" w:cs="Times New Roman"/>
                <w:sz w:val="24"/>
                <w:szCs w:val="24"/>
              </w:rPr>
              <w:t>National Conference</w:t>
            </w:r>
          </w:p>
        </w:tc>
        <w:tc>
          <w:tcPr>
            <w:tcW w:w="0" w:type="auto"/>
            <w:hideMark/>
          </w:tcPr>
          <w:p w14:paraId="22FB3851" w14:textId="51928FF2" w:rsidR="00F66D1B" w:rsidRPr="00F66D1B" w:rsidRDefault="00F66D1B" w:rsidP="006878AF">
            <w:pPr>
              <w:spacing w:line="259" w:lineRule="auto"/>
              <w:rPr>
                <w:rFonts w:ascii="Times New Roman" w:hAnsi="Times New Roman" w:cs="Times New Roman"/>
                <w:sz w:val="24"/>
                <w:szCs w:val="24"/>
              </w:rPr>
            </w:pPr>
            <w:r w:rsidRPr="00F66D1B">
              <w:rPr>
                <w:rFonts w:ascii="Times New Roman" w:hAnsi="Times New Roman" w:cs="Times New Roman"/>
                <w:sz w:val="24"/>
                <w:szCs w:val="24"/>
              </w:rPr>
              <w:t xml:space="preserve">Vice Chancellor </w:t>
            </w:r>
          </w:p>
        </w:tc>
      </w:tr>
      <w:tr w:rsidR="00F66D1B" w:rsidRPr="00F66D1B" w14:paraId="3BE242AB" w14:textId="77777777" w:rsidTr="006878AF">
        <w:tc>
          <w:tcPr>
            <w:tcW w:w="0" w:type="auto"/>
            <w:hideMark/>
          </w:tcPr>
          <w:p w14:paraId="5F3ECFA9" w14:textId="77777777" w:rsidR="00F66D1B" w:rsidRPr="00F66D1B" w:rsidRDefault="00F66D1B" w:rsidP="006878AF">
            <w:pPr>
              <w:spacing w:line="259" w:lineRule="auto"/>
              <w:rPr>
                <w:rFonts w:ascii="Times New Roman" w:hAnsi="Times New Roman" w:cs="Times New Roman"/>
                <w:sz w:val="24"/>
                <w:szCs w:val="24"/>
              </w:rPr>
            </w:pPr>
            <w:r w:rsidRPr="00F66D1B">
              <w:rPr>
                <w:rFonts w:ascii="Times New Roman" w:hAnsi="Times New Roman" w:cs="Times New Roman"/>
                <w:sz w:val="24"/>
                <w:szCs w:val="24"/>
              </w:rPr>
              <w:t>International Conference</w:t>
            </w:r>
          </w:p>
        </w:tc>
        <w:tc>
          <w:tcPr>
            <w:tcW w:w="0" w:type="auto"/>
            <w:hideMark/>
          </w:tcPr>
          <w:p w14:paraId="07B167A8" w14:textId="77777777" w:rsidR="00F66D1B" w:rsidRPr="00F66D1B" w:rsidRDefault="00F66D1B" w:rsidP="006878AF">
            <w:pPr>
              <w:spacing w:line="259" w:lineRule="auto"/>
              <w:rPr>
                <w:rFonts w:ascii="Times New Roman" w:hAnsi="Times New Roman" w:cs="Times New Roman"/>
                <w:sz w:val="24"/>
                <w:szCs w:val="24"/>
              </w:rPr>
            </w:pPr>
            <w:r w:rsidRPr="00F66D1B">
              <w:rPr>
                <w:rFonts w:ascii="Times New Roman" w:hAnsi="Times New Roman" w:cs="Times New Roman"/>
                <w:sz w:val="24"/>
                <w:szCs w:val="24"/>
              </w:rPr>
              <w:t>Vice Chancellor with approval of the Competent Authority</w:t>
            </w:r>
          </w:p>
        </w:tc>
      </w:tr>
    </w:tbl>
    <w:p w14:paraId="77CA00D8" w14:textId="60972FB4" w:rsidR="00F66D1B" w:rsidRPr="00EB7232" w:rsidRDefault="00F66D1B" w:rsidP="00031613">
      <w:pPr>
        <w:pStyle w:val="ListParagraph"/>
        <w:numPr>
          <w:ilvl w:val="0"/>
          <w:numId w:val="30"/>
        </w:numPr>
        <w:spacing w:before="240"/>
        <w:rPr>
          <w:rFonts w:ascii="Times New Roman" w:hAnsi="Times New Roman" w:cs="Times New Roman"/>
          <w:b/>
          <w:bCs/>
          <w:sz w:val="24"/>
          <w:szCs w:val="24"/>
        </w:rPr>
      </w:pPr>
      <w:r w:rsidRPr="00EB7232">
        <w:rPr>
          <w:rFonts w:ascii="Times New Roman" w:hAnsi="Times New Roman" w:cs="Times New Roman"/>
          <w:b/>
          <w:bCs/>
          <w:sz w:val="24"/>
          <w:szCs w:val="24"/>
        </w:rPr>
        <w:t>Event Proposal</w:t>
      </w:r>
    </w:p>
    <w:p w14:paraId="1B8F4D4A" w14:textId="77777777" w:rsidR="00F66D1B" w:rsidRPr="00F66D1B" w:rsidRDefault="00F66D1B" w:rsidP="002528E0">
      <w:pPr>
        <w:jc w:val="both"/>
        <w:rPr>
          <w:rFonts w:ascii="Times New Roman" w:hAnsi="Times New Roman" w:cs="Times New Roman"/>
          <w:sz w:val="24"/>
          <w:szCs w:val="24"/>
        </w:rPr>
      </w:pPr>
      <w:r w:rsidRPr="00F66D1B">
        <w:rPr>
          <w:rFonts w:ascii="Times New Roman" w:hAnsi="Times New Roman" w:cs="Times New Roman"/>
          <w:sz w:val="24"/>
          <w:szCs w:val="24"/>
        </w:rPr>
        <w:t>The organizing department shall submit an Event Proposal containing:</w:t>
      </w:r>
    </w:p>
    <w:p w14:paraId="6394DC3C" w14:textId="77777777" w:rsidR="00F66D1B" w:rsidRPr="00F66D1B" w:rsidRDefault="00F66D1B" w:rsidP="006878AF">
      <w:pPr>
        <w:numPr>
          <w:ilvl w:val="0"/>
          <w:numId w:val="13"/>
        </w:numPr>
        <w:spacing w:after="0"/>
        <w:rPr>
          <w:rFonts w:ascii="Times New Roman" w:hAnsi="Times New Roman" w:cs="Times New Roman"/>
          <w:sz w:val="24"/>
          <w:szCs w:val="24"/>
        </w:rPr>
      </w:pPr>
      <w:r w:rsidRPr="00F66D1B">
        <w:rPr>
          <w:rFonts w:ascii="Times New Roman" w:hAnsi="Times New Roman" w:cs="Times New Roman"/>
          <w:sz w:val="24"/>
          <w:szCs w:val="24"/>
        </w:rPr>
        <w:t>Background</w:t>
      </w:r>
    </w:p>
    <w:p w14:paraId="60D1C728" w14:textId="77777777" w:rsidR="00F66D1B" w:rsidRPr="00F66D1B" w:rsidRDefault="00F66D1B" w:rsidP="006878AF">
      <w:pPr>
        <w:numPr>
          <w:ilvl w:val="0"/>
          <w:numId w:val="13"/>
        </w:numPr>
        <w:spacing w:after="0"/>
        <w:rPr>
          <w:rFonts w:ascii="Times New Roman" w:hAnsi="Times New Roman" w:cs="Times New Roman"/>
          <w:sz w:val="24"/>
          <w:szCs w:val="24"/>
        </w:rPr>
      </w:pPr>
      <w:r w:rsidRPr="00F66D1B">
        <w:rPr>
          <w:rFonts w:ascii="Times New Roman" w:hAnsi="Times New Roman" w:cs="Times New Roman"/>
          <w:sz w:val="24"/>
          <w:szCs w:val="24"/>
        </w:rPr>
        <w:t>Rationale</w:t>
      </w:r>
    </w:p>
    <w:p w14:paraId="6AD22FCE" w14:textId="77777777" w:rsidR="00F66D1B" w:rsidRPr="00F66D1B" w:rsidRDefault="00F66D1B" w:rsidP="006878AF">
      <w:pPr>
        <w:numPr>
          <w:ilvl w:val="0"/>
          <w:numId w:val="13"/>
        </w:numPr>
        <w:spacing w:after="0"/>
        <w:rPr>
          <w:rFonts w:ascii="Times New Roman" w:hAnsi="Times New Roman" w:cs="Times New Roman"/>
          <w:sz w:val="24"/>
          <w:szCs w:val="24"/>
        </w:rPr>
      </w:pPr>
      <w:r w:rsidRPr="00F66D1B">
        <w:rPr>
          <w:rFonts w:ascii="Times New Roman" w:hAnsi="Times New Roman" w:cs="Times New Roman"/>
          <w:sz w:val="24"/>
          <w:szCs w:val="24"/>
        </w:rPr>
        <w:t>Theme</w:t>
      </w:r>
    </w:p>
    <w:p w14:paraId="1C80EFB8" w14:textId="77777777" w:rsidR="00F66D1B" w:rsidRPr="00F66D1B" w:rsidRDefault="00F66D1B" w:rsidP="006878AF">
      <w:pPr>
        <w:numPr>
          <w:ilvl w:val="0"/>
          <w:numId w:val="13"/>
        </w:numPr>
        <w:spacing w:after="0"/>
        <w:rPr>
          <w:rFonts w:ascii="Times New Roman" w:hAnsi="Times New Roman" w:cs="Times New Roman"/>
          <w:sz w:val="24"/>
          <w:szCs w:val="24"/>
        </w:rPr>
      </w:pPr>
      <w:r w:rsidRPr="00F66D1B">
        <w:rPr>
          <w:rFonts w:ascii="Times New Roman" w:hAnsi="Times New Roman" w:cs="Times New Roman"/>
          <w:sz w:val="24"/>
          <w:szCs w:val="24"/>
        </w:rPr>
        <w:t>Objectives</w:t>
      </w:r>
    </w:p>
    <w:p w14:paraId="19791F51" w14:textId="77777777" w:rsidR="00F66D1B" w:rsidRPr="00F66D1B" w:rsidRDefault="00F66D1B" w:rsidP="006878AF">
      <w:pPr>
        <w:numPr>
          <w:ilvl w:val="0"/>
          <w:numId w:val="13"/>
        </w:numPr>
        <w:spacing w:after="0"/>
        <w:rPr>
          <w:rFonts w:ascii="Times New Roman" w:hAnsi="Times New Roman" w:cs="Times New Roman"/>
          <w:sz w:val="24"/>
          <w:szCs w:val="24"/>
        </w:rPr>
      </w:pPr>
      <w:r w:rsidRPr="00F66D1B">
        <w:rPr>
          <w:rFonts w:ascii="Times New Roman" w:hAnsi="Times New Roman" w:cs="Times New Roman"/>
          <w:sz w:val="24"/>
          <w:szCs w:val="24"/>
        </w:rPr>
        <w:t>Expected Outcomes</w:t>
      </w:r>
    </w:p>
    <w:p w14:paraId="56B3261D" w14:textId="08044CE3" w:rsidR="00F66D1B" w:rsidRPr="00F66D1B" w:rsidRDefault="00F66D1B" w:rsidP="006878AF">
      <w:pPr>
        <w:numPr>
          <w:ilvl w:val="0"/>
          <w:numId w:val="13"/>
        </w:numPr>
        <w:spacing w:after="0"/>
        <w:rPr>
          <w:rFonts w:ascii="Times New Roman" w:hAnsi="Times New Roman" w:cs="Times New Roman"/>
          <w:sz w:val="24"/>
          <w:szCs w:val="24"/>
        </w:rPr>
      </w:pPr>
      <w:r w:rsidRPr="00F66D1B">
        <w:rPr>
          <w:rFonts w:ascii="Times New Roman" w:hAnsi="Times New Roman" w:cs="Times New Roman"/>
          <w:sz w:val="24"/>
          <w:szCs w:val="24"/>
        </w:rPr>
        <w:t>Program Schedule</w:t>
      </w:r>
    </w:p>
    <w:p w14:paraId="31CA0F83" w14:textId="77777777" w:rsidR="00F66D1B" w:rsidRPr="00F66D1B" w:rsidRDefault="00F66D1B" w:rsidP="006878AF">
      <w:pPr>
        <w:numPr>
          <w:ilvl w:val="0"/>
          <w:numId w:val="13"/>
        </w:numPr>
        <w:spacing w:after="0"/>
        <w:rPr>
          <w:rFonts w:ascii="Times New Roman" w:hAnsi="Times New Roman" w:cs="Times New Roman"/>
          <w:sz w:val="24"/>
          <w:szCs w:val="24"/>
        </w:rPr>
      </w:pPr>
      <w:r w:rsidRPr="00F66D1B">
        <w:rPr>
          <w:rFonts w:ascii="Times New Roman" w:hAnsi="Times New Roman" w:cs="Times New Roman"/>
          <w:sz w:val="24"/>
          <w:szCs w:val="24"/>
        </w:rPr>
        <w:t>Organizing Committee</w:t>
      </w:r>
    </w:p>
    <w:p w14:paraId="2FC1DA6D" w14:textId="77777777" w:rsidR="00F66D1B" w:rsidRPr="00F66D1B" w:rsidRDefault="00F66D1B" w:rsidP="006878AF">
      <w:pPr>
        <w:numPr>
          <w:ilvl w:val="0"/>
          <w:numId w:val="13"/>
        </w:numPr>
        <w:spacing w:after="0"/>
        <w:rPr>
          <w:rFonts w:ascii="Times New Roman" w:hAnsi="Times New Roman" w:cs="Times New Roman"/>
          <w:sz w:val="24"/>
          <w:szCs w:val="24"/>
        </w:rPr>
      </w:pPr>
      <w:r w:rsidRPr="00F66D1B">
        <w:rPr>
          <w:rFonts w:ascii="Times New Roman" w:hAnsi="Times New Roman" w:cs="Times New Roman"/>
          <w:sz w:val="24"/>
          <w:szCs w:val="24"/>
        </w:rPr>
        <w:t>Budget</w:t>
      </w:r>
    </w:p>
    <w:p w14:paraId="3AE5462A" w14:textId="77777777" w:rsidR="00F66D1B" w:rsidRPr="00F66D1B" w:rsidRDefault="00F66D1B" w:rsidP="006878AF">
      <w:pPr>
        <w:numPr>
          <w:ilvl w:val="0"/>
          <w:numId w:val="13"/>
        </w:numPr>
        <w:spacing w:after="0"/>
        <w:rPr>
          <w:rFonts w:ascii="Times New Roman" w:hAnsi="Times New Roman" w:cs="Times New Roman"/>
          <w:sz w:val="24"/>
          <w:szCs w:val="24"/>
        </w:rPr>
      </w:pPr>
      <w:r w:rsidRPr="00F66D1B">
        <w:rPr>
          <w:rFonts w:ascii="Times New Roman" w:hAnsi="Times New Roman" w:cs="Times New Roman"/>
          <w:sz w:val="24"/>
          <w:szCs w:val="24"/>
        </w:rPr>
        <w:t>Sponsorship Plan</w:t>
      </w:r>
    </w:p>
    <w:p w14:paraId="08C18670" w14:textId="77777777" w:rsidR="00F66D1B" w:rsidRPr="00F66D1B" w:rsidRDefault="00F66D1B" w:rsidP="006878AF">
      <w:pPr>
        <w:numPr>
          <w:ilvl w:val="0"/>
          <w:numId w:val="13"/>
        </w:numPr>
        <w:spacing w:after="0"/>
        <w:rPr>
          <w:rFonts w:ascii="Times New Roman" w:hAnsi="Times New Roman" w:cs="Times New Roman"/>
          <w:sz w:val="24"/>
          <w:szCs w:val="24"/>
        </w:rPr>
      </w:pPr>
      <w:r w:rsidRPr="00F66D1B">
        <w:rPr>
          <w:rFonts w:ascii="Times New Roman" w:hAnsi="Times New Roman" w:cs="Times New Roman"/>
          <w:sz w:val="24"/>
          <w:szCs w:val="24"/>
        </w:rPr>
        <w:t>Resource Persons</w:t>
      </w:r>
    </w:p>
    <w:p w14:paraId="034F2D9D" w14:textId="77777777" w:rsidR="00F66D1B" w:rsidRPr="00F66D1B" w:rsidRDefault="00F66D1B" w:rsidP="006878AF">
      <w:pPr>
        <w:numPr>
          <w:ilvl w:val="0"/>
          <w:numId w:val="13"/>
        </w:numPr>
        <w:spacing w:after="0"/>
        <w:rPr>
          <w:rFonts w:ascii="Times New Roman" w:hAnsi="Times New Roman" w:cs="Times New Roman"/>
          <w:sz w:val="24"/>
          <w:szCs w:val="24"/>
        </w:rPr>
      </w:pPr>
      <w:r w:rsidRPr="00F66D1B">
        <w:rPr>
          <w:rFonts w:ascii="Times New Roman" w:hAnsi="Times New Roman" w:cs="Times New Roman"/>
          <w:sz w:val="24"/>
          <w:szCs w:val="24"/>
        </w:rPr>
        <w:t>Target Participants</w:t>
      </w:r>
    </w:p>
    <w:p w14:paraId="791AB0D2" w14:textId="77777777" w:rsidR="00F66D1B" w:rsidRPr="00F66D1B" w:rsidRDefault="00F66D1B" w:rsidP="006878AF">
      <w:pPr>
        <w:numPr>
          <w:ilvl w:val="0"/>
          <w:numId w:val="13"/>
        </w:numPr>
        <w:spacing w:after="0"/>
        <w:rPr>
          <w:rFonts w:ascii="Times New Roman" w:hAnsi="Times New Roman" w:cs="Times New Roman"/>
          <w:sz w:val="24"/>
          <w:szCs w:val="24"/>
        </w:rPr>
      </w:pPr>
      <w:r w:rsidRPr="00F66D1B">
        <w:rPr>
          <w:rFonts w:ascii="Times New Roman" w:hAnsi="Times New Roman" w:cs="Times New Roman"/>
          <w:sz w:val="24"/>
          <w:szCs w:val="24"/>
        </w:rPr>
        <w:t>Publicity Strategy</w:t>
      </w:r>
    </w:p>
    <w:p w14:paraId="0FFE5EC1" w14:textId="77777777" w:rsidR="00F66D1B" w:rsidRPr="00F66D1B" w:rsidRDefault="00F66D1B" w:rsidP="006878AF">
      <w:pPr>
        <w:numPr>
          <w:ilvl w:val="0"/>
          <w:numId w:val="13"/>
        </w:numPr>
        <w:spacing w:after="0"/>
        <w:rPr>
          <w:rFonts w:ascii="Times New Roman" w:hAnsi="Times New Roman" w:cs="Times New Roman"/>
          <w:sz w:val="24"/>
          <w:szCs w:val="24"/>
        </w:rPr>
      </w:pPr>
      <w:r w:rsidRPr="00F66D1B">
        <w:rPr>
          <w:rFonts w:ascii="Times New Roman" w:hAnsi="Times New Roman" w:cs="Times New Roman"/>
          <w:sz w:val="24"/>
          <w:szCs w:val="24"/>
        </w:rPr>
        <w:t>Sustainability Measures</w:t>
      </w:r>
    </w:p>
    <w:p w14:paraId="23FCB7E4" w14:textId="50995521" w:rsidR="00F66D1B" w:rsidRPr="00F66D1B" w:rsidRDefault="00F66D1B" w:rsidP="00F66D1B">
      <w:pPr>
        <w:rPr>
          <w:rFonts w:ascii="Times New Roman" w:hAnsi="Times New Roman" w:cs="Times New Roman"/>
          <w:sz w:val="24"/>
          <w:szCs w:val="24"/>
        </w:rPr>
      </w:pPr>
      <w:r w:rsidRPr="00F66D1B">
        <w:rPr>
          <w:rFonts w:ascii="Times New Roman" w:hAnsi="Times New Roman" w:cs="Times New Roman"/>
          <w:sz w:val="24"/>
          <w:szCs w:val="24"/>
        </w:rPr>
        <w:t>The proposal should reach ORIC at least:</w:t>
      </w:r>
    </w:p>
    <w:p w14:paraId="31276598" w14:textId="27E4CCC8" w:rsidR="00F66D1B" w:rsidRPr="00F66D1B" w:rsidRDefault="00DB1762" w:rsidP="002528E0">
      <w:pPr>
        <w:numPr>
          <w:ilvl w:val="0"/>
          <w:numId w:val="14"/>
        </w:numPr>
        <w:spacing w:after="0"/>
        <w:rPr>
          <w:rFonts w:ascii="Times New Roman" w:hAnsi="Times New Roman" w:cs="Times New Roman"/>
          <w:sz w:val="24"/>
          <w:szCs w:val="24"/>
        </w:rPr>
      </w:pPr>
      <w:r>
        <w:rPr>
          <w:rFonts w:ascii="Times New Roman" w:hAnsi="Times New Roman" w:cs="Times New Roman"/>
          <w:b/>
          <w:bCs/>
          <w:sz w:val="24"/>
          <w:szCs w:val="24"/>
        </w:rPr>
        <w:t>45</w:t>
      </w:r>
      <w:r w:rsidR="00F66D1B" w:rsidRPr="00F66D1B">
        <w:rPr>
          <w:rFonts w:ascii="Times New Roman" w:hAnsi="Times New Roman" w:cs="Times New Roman"/>
          <w:b/>
          <w:bCs/>
          <w:sz w:val="24"/>
          <w:szCs w:val="24"/>
        </w:rPr>
        <w:t xml:space="preserve"> days</w:t>
      </w:r>
      <w:r w:rsidR="00F66D1B" w:rsidRPr="00F66D1B">
        <w:rPr>
          <w:rFonts w:ascii="Times New Roman" w:hAnsi="Times New Roman" w:cs="Times New Roman"/>
          <w:sz w:val="24"/>
          <w:szCs w:val="24"/>
        </w:rPr>
        <w:t xml:space="preserve"> before an International Conference</w:t>
      </w:r>
    </w:p>
    <w:p w14:paraId="4F7141CC" w14:textId="6C662D0E" w:rsidR="00F66D1B" w:rsidRPr="00F66D1B" w:rsidRDefault="00DB1762" w:rsidP="002528E0">
      <w:pPr>
        <w:numPr>
          <w:ilvl w:val="0"/>
          <w:numId w:val="14"/>
        </w:numPr>
        <w:spacing w:after="0"/>
        <w:rPr>
          <w:rFonts w:ascii="Times New Roman" w:hAnsi="Times New Roman" w:cs="Times New Roman"/>
          <w:sz w:val="24"/>
          <w:szCs w:val="24"/>
        </w:rPr>
      </w:pPr>
      <w:r>
        <w:rPr>
          <w:rFonts w:ascii="Times New Roman" w:hAnsi="Times New Roman" w:cs="Times New Roman"/>
          <w:b/>
          <w:bCs/>
          <w:sz w:val="24"/>
          <w:szCs w:val="24"/>
        </w:rPr>
        <w:t>30</w:t>
      </w:r>
      <w:r w:rsidR="00F66D1B" w:rsidRPr="00F66D1B">
        <w:rPr>
          <w:rFonts w:ascii="Times New Roman" w:hAnsi="Times New Roman" w:cs="Times New Roman"/>
          <w:b/>
          <w:bCs/>
          <w:sz w:val="24"/>
          <w:szCs w:val="24"/>
        </w:rPr>
        <w:t xml:space="preserve"> days</w:t>
      </w:r>
      <w:r w:rsidR="00F66D1B" w:rsidRPr="00F66D1B">
        <w:rPr>
          <w:rFonts w:ascii="Times New Roman" w:hAnsi="Times New Roman" w:cs="Times New Roman"/>
          <w:sz w:val="24"/>
          <w:szCs w:val="24"/>
        </w:rPr>
        <w:t xml:space="preserve"> before a National Conference</w:t>
      </w:r>
    </w:p>
    <w:p w14:paraId="46F6172F" w14:textId="49E2080B" w:rsidR="00F66D1B" w:rsidRPr="00F66D1B" w:rsidRDefault="00DB1762" w:rsidP="002528E0">
      <w:pPr>
        <w:numPr>
          <w:ilvl w:val="0"/>
          <w:numId w:val="14"/>
        </w:numPr>
        <w:spacing w:after="0"/>
        <w:rPr>
          <w:rFonts w:ascii="Times New Roman" w:hAnsi="Times New Roman" w:cs="Times New Roman"/>
          <w:sz w:val="24"/>
          <w:szCs w:val="24"/>
        </w:rPr>
      </w:pPr>
      <w:r>
        <w:rPr>
          <w:rFonts w:ascii="Times New Roman" w:hAnsi="Times New Roman" w:cs="Times New Roman"/>
          <w:b/>
          <w:bCs/>
          <w:sz w:val="24"/>
          <w:szCs w:val="24"/>
        </w:rPr>
        <w:t>0</w:t>
      </w:r>
      <w:r w:rsidR="00F66D1B" w:rsidRPr="00F66D1B">
        <w:rPr>
          <w:rFonts w:ascii="Times New Roman" w:hAnsi="Times New Roman" w:cs="Times New Roman"/>
          <w:b/>
          <w:bCs/>
          <w:sz w:val="24"/>
          <w:szCs w:val="24"/>
        </w:rPr>
        <w:t>5 days</w:t>
      </w:r>
      <w:r w:rsidR="00F66D1B" w:rsidRPr="00F66D1B">
        <w:rPr>
          <w:rFonts w:ascii="Times New Roman" w:hAnsi="Times New Roman" w:cs="Times New Roman"/>
          <w:sz w:val="24"/>
          <w:szCs w:val="24"/>
        </w:rPr>
        <w:t xml:space="preserve"> before Workshops</w:t>
      </w:r>
    </w:p>
    <w:p w14:paraId="69E44B60" w14:textId="010F35BA" w:rsidR="00F66D1B" w:rsidRDefault="00DB1762" w:rsidP="002528E0">
      <w:pPr>
        <w:numPr>
          <w:ilvl w:val="0"/>
          <w:numId w:val="14"/>
        </w:numPr>
        <w:spacing w:after="0"/>
        <w:rPr>
          <w:rFonts w:ascii="Times New Roman" w:hAnsi="Times New Roman" w:cs="Times New Roman"/>
          <w:sz w:val="24"/>
          <w:szCs w:val="24"/>
        </w:rPr>
      </w:pPr>
      <w:r>
        <w:rPr>
          <w:rFonts w:ascii="Times New Roman" w:hAnsi="Times New Roman" w:cs="Times New Roman"/>
          <w:b/>
          <w:bCs/>
          <w:sz w:val="24"/>
          <w:szCs w:val="24"/>
        </w:rPr>
        <w:t>0</w:t>
      </w:r>
      <w:r w:rsidR="00F66D1B" w:rsidRPr="00F66D1B">
        <w:rPr>
          <w:rFonts w:ascii="Times New Roman" w:hAnsi="Times New Roman" w:cs="Times New Roman"/>
          <w:b/>
          <w:bCs/>
          <w:sz w:val="24"/>
          <w:szCs w:val="24"/>
        </w:rPr>
        <w:t>3 days</w:t>
      </w:r>
      <w:r w:rsidR="00F66D1B" w:rsidRPr="00F66D1B">
        <w:rPr>
          <w:rFonts w:ascii="Times New Roman" w:hAnsi="Times New Roman" w:cs="Times New Roman"/>
          <w:sz w:val="24"/>
          <w:szCs w:val="24"/>
        </w:rPr>
        <w:t xml:space="preserve"> before Seminars</w:t>
      </w:r>
    </w:p>
    <w:p w14:paraId="3F8CC01E" w14:textId="77777777" w:rsidR="00CD73FE" w:rsidRPr="00F66D1B" w:rsidRDefault="00CD73FE" w:rsidP="00CD73FE">
      <w:pPr>
        <w:spacing w:after="0"/>
        <w:ind w:left="720"/>
        <w:rPr>
          <w:rFonts w:ascii="Times New Roman" w:hAnsi="Times New Roman" w:cs="Times New Roman"/>
          <w:sz w:val="24"/>
          <w:szCs w:val="24"/>
        </w:rPr>
      </w:pPr>
    </w:p>
    <w:p w14:paraId="0A23C025" w14:textId="0CC1F6E2" w:rsidR="00F66D1B" w:rsidRPr="00EB7232" w:rsidRDefault="00F66D1B" w:rsidP="00EB7232">
      <w:pPr>
        <w:pStyle w:val="ListParagraph"/>
        <w:numPr>
          <w:ilvl w:val="0"/>
          <w:numId w:val="30"/>
        </w:numPr>
        <w:rPr>
          <w:rFonts w:ascii="Times New Roman" w:hAnsi="Times New Roman" w:cs="Times New Roman"/>
          <w:b/>
          <w:bCs/>
          <w:sz w:val="24"/>
          <w:szCs w:val="24"/>
        </w:rPr>
      </w:pPr>
      <w:r w:rsidRPr="00EB7232">
        <w:rPr>
          <w:rFonts w:ascii="Times New Roman" w:hAnsi="Times New Roman" w:cs="Times New Roman"/>
          <w:b/>
          <w:bCs/>
          <w:sz w:val="24"/>
          <w:szCs w:val="24"/>
        </w:rPr>
        <w:t>Funding and Financial Support</w:t>
      </w:r>
    </w:p>
    <w:p w14:paraId="188EF002" w14:textId="5202B2F8" w:rsidR="00F66D1B" w:rsidRPr="00F66D1B" w:rsidRDefault="00031613" w:rsidP="00CD73FE">
      <w:pPr>
        <w:spacing w:after="0"/>
        <w:rPr>
          <w:rFonts w:ascii="Times New Roman" w:hAnsi="Times New Roman" w:cs="Times New Roman"/>
          <w:sz w:val="24"/>
          <w:szCs w:val="24"/>
        </w:rPr>
      </w:pPr>
      <w:r w:rsidRPr="00031613">
        <w:rPr>
          <w:rFonts w:ascii="Times New Roman" w:hAnsi="Times New Roman" w:cs="Times New Roman"/>
          <w:sz w:val="24"/>
          <w:szCs w:val="24"/>
        </w:rPr>
        <w:t>Organizers are encouraged to secure sponsorship from HEC, PHEC, PSF, NRPU, International agencies, Development organizations, Industry, Chambers of Commerce, NGOs and Corporate partners</w:t>
      </w:r>
      <w:r>
        <w:rPr>
          <w:rFonts w:ascii="Times New Roman" w:hAnsi="Times New Roman" w:cs="Times New Roman"/>
          <w:sz w:val="24"/>
          <w:szCs w:val="24"/>
        </w:rPr>
        <w:t xml:space="preserve"> </w:t>
      </w:r>
      <w:r w:rsidR="00F66D1B" w:rsidRPr="00F66D1B">
        <w:rPr>
          <w:rFonts w:ascii="Times New Roman" w:hAnsi="Times New Roman" w:cs="Times New Roman"/>
          <w:sz w:val="24"/>
          <w:szCs w:val="24"/>
        </w:rPr>
        <w:t>University funding shall be merit-based and subject to budget availability.</w:t>
      </w:r>
    </w:p>
    <w:tbl>
      <w:tblPr>
        <w:tblStyle w:val="TableGrid"/>
        <w:tblW w:w="0" w:type="auto"/>
        <w:jc w:val="center"/>
        <w:tblLook w:val="04A0" w:firstRow="1" w:lastRow="0" w:firstColumn="1" w:lastColumn="0" w:noHBand="0" w:noVBand="1"/>
      </w:tblPr>
      <w:tblGrid>
        <w:gridCol w:w="3176"/>
        <w:gridCol w:w="2910"/>
      </w:tblGrid>
      <w:tr w:rsidR="00F66D1B" w:rsidRPr="00F66D1B" w14:paraId="177E75D8" w14:textId="77777777" w:rsidTr="00CD73FE">
        <w:trPr>
          <w:jc w:val="center"/>
        </w:trPr>
        <w:tc>
          <w:tcPr>
            <w:tcW w:w="0" w:type="auto"/>
            <w:hideMark/>
          </w:tcPr>
          <w:p w14:paraId="3E9A48C7" w14:textId="77777777" w:rsidR="00F66D1B" w:rsidRPr="00F66D1B" w:rsidRDefault="00F66D1B" w:rsidP="00EB7232">
            <w:pPr>
              <w:spacing w:line="259" w:lineRule="auto"/>
              <w:rPr>
                <w:rFonts w:ascii="Times New Roman" w:hAnsi="Times New Roman" w:cs="Times New Roman"/>
                <w:b/>
                <w:bCs/>
                <w:sz w:val="24"/>
                <w:szCs w:val="24"/>
              </w:rPr>
            </w:pPr>
            <w:r w:rsidRPr="00F66D1B">
              <w:rPr>
                <w:rFonts w:ascii="Times New Roman" w:hAnsi="Times New Roman" w:cs="Times New Roman"/>
                <w:b/>
                <w:bCs/>
                <w:sz w:val="24"/>
                <w:szCs w:val="24"/>
              </w:rPr>
              <w:t>Event</w:t>
            </w:r>
          </w:p>
        </w:tc>
        <w:tc>
          <w:tcPr>
            <w:tcW w:w="0" w:type="auto"/>
            <w:hideMark/>
          </w:tcPr>
          <w:p w14:paraId="3FE6E225" w14:textId="77777777" w:rsidR="00F66D1B" w:rsidRPr="00F66D1B" w:rsidRDefault="00F66D1B" w:rsidP="00EB7232">
            <w:pPr>
              <w:spacing w:line="259" w:lineRule="auto"/>
              <w:rPr>
                <w:rFonts w:ascii="Times New Roman" w:hAnsi="Times New Roman" w:cs="Times New Roman"/>
                <w:b/>
                <w:bCs/>
                <w:sz w:val="24"/>
                <w:szCs w:val="24"/>
              </w:rPr>
            </w:pPr>
            <w:r w:rsidRPr="00F66D1B">
              <w:rPr>
                <w:rFonts w:ascii="Times New Roman" w:hAnsi="Times New Roman" w:cs="Times New Roman"/>
                <w:b/>
                <w:bCs/>
                <w:sz w:val="24"/>
                <w:szCs w:val="24"/>
              </w:rPr>
              <w:t>Maximum Support (PKR)</w:t>
            </w:r>
          </w:p>
        </w:tc>
      </w:tr>
      <w:tr w:rsidR="00F66D1B" w:rsidRPr="00F66D1B" w14:paraId="47DE7E75" w14:textId="77777777" w:rsidTr="00CD73FE">
        <w:trPr>
          <w:jc w:val="center"/>
        </w:trPr>
        <w:tc>
          <w:tcPr>
            <w:tcW w:w="0" w:type="auto"/>
            <w:hideMark/>
          </w:tcPr>
          <w:p w14:paraId="697B8F1F" w14:textId="77777777" w:rsidR="00F66D1B" w:rsidRPr="00F66D1B" w:rsidRDefault="00F66D1B" w:rsidP="00EB7232">
            <w:pPr>
              <w:spacing w:line="259" w:lineRule="auto"/>
              <w:rPr>
                <w:rFonts w:ascii="Times New Roman" w:hAnsi="Times New Roman" w:cs="Times New Roman"/>
                <w:sz w:val="24"/>
                <w:szCs w:val="24"/>
              </w:rPr>
            </w:pPr>
            <w:r w:rsidRPr="00F66D1B">
              <w:rPr>
                <w:rFonts w:ascii="Times New Roman" w:hAnsi="Times New Roman" w:cs="Times New Roman"/>
                <w:sz w:val="24"/>
                <w:szCs w:val="24"/>
              </w:rPr>
              <w:t>Seminar</w:t>
            </w:r>
          </w:p>
        </w:tc>
        <w:tc>
          <w:tcPr>
            <w:tcW w:w="0" w:type="auto"/>
            <w:hideMark/>
          </w:tcPr>
          <w:p w14:paraId="442E862E" w14:textId="59D48FCA" w:rsidR="00F66D1B" w:rsidRPr="00F66D1B" w:rsidRDefault="00F66D1B" w:rsidP="00EB7232">
            <w:pPr>
              <w:spacing w:line="259" w:lineRule="auto"/>
              <w:rPr>
                <w:rFonts w:ascii="Times New Roman" w:hAnsi="Times New Roman" w:cs="Times New Roman"/>
                <w:sz w:val="24"/>
                <w:szCs w:val="24"/>
              </w:rPr>
            </w:pPr>
            <w:r w:rsidRPr="00F66D1B">
              <w:rPr>
                <w:rFonts w:ascii="Times New Roman" w:hAnsi="Times New Roman" w:cs="Times New Roman"/>
                <w:sz w:val="24"/>
                <w:szCs w:val="24"/>
              </w:rPr>
              <w:t>5000</w:t>
            </w:r>
          </w:p>
        </w:tc>
      </w:tr>
      <w:tr w:rsidR="00F66D1B" w:rsidRPr="00F66D1B" w14:paraId="2AC962D1" w14:textId="77777777" w:rsidTr="00CD73FE">
        <w:trPr>
          <w:jc w:val="center"/>
        </w:trPr>
        <w:tc>
          <w:tcPr>
            <w:tcW w:w="0" w:type="auto"/>
            <w:hideMark/>
          </w:tcPr>
          <w:p w14:paraId="3DA62FFC" w14:textId="77777777" w:rsidR="00F66D1B" w:rsidRPr="00F66D1B" w:rsidRDefault="00F66D1B" w:rsidP="00EB7232">
            <w:pPr>
              <w:spacing w:line="259" w:lineRule="auto"/>
              <w:rPr>
                <w:rFonts w:ascii="Times New Roman" w:hAnsi="Times New Roman" w:cs="Times New Roman"/>
                <w:sz w:val="24"/>
                <w:szCs w:val="24"/>
              </w:rPr>
            </w:pPr>
            <w:r w:rsidRPr="00F66D1B">
              <w:rPr>
                <w:rFonts w:ascii="Times New Roman" w:hAnsi="Times New Roman" w:cs="Times New Roman"/>
                <w:sz w:val="24"/>
                <w:szCs w:val="24"/>
              </w:rPr>
              <w:t>Workshop</w:t>
            </w:r>
          </w:p>
        </w:tc>
        <w:tc>
          <w:tcPr>
            <w:tcW w:w="0" w:type="auto"/>
            <w:hideMark/>
          </w:tcPr>
          <w:p w14:paraId="2B8BBC73" w14:textId="057CCBE4" w:rsidR="00F66D1B" w:rsidRPr="00F66D1B" w:rsidRDefault="00F66D1B" w:rsidP="00EB7232">
            <w:pPr>
              <w:spacing w:line="259" w:lineRule="auto"/>
              <w:rPr>
                <w:rFonts w:ascii="Times New Roman" w:hAnsi="Times New Roman" w:cs="Times New Roman"/>
                <w:sz w:val="24"/>
                <w:szCs w:val="24"/>
              </w:rPr>
            </w:pPr>
            <w:r w:rsidRPr="00F66D1B">
              <w:rPr>
                <w:rFonts w:ascii="Times New Roman" w:hAnsi="Times New Roman" w:cs="Times New Roman"/>
                <w:sz w:val="24"/>
                <w:szCs w:val="24"/>
              </w:rPr>
              <w:t>10,000</w:t>
            </w:r>
          </w:p>
        </w:tc>
      </w:tr>
      <w:tr w:rsidR="00F66D1B" w:rsidRPr="00F66D1B" w14:paraId="125E96EF" w14:textId="77777777" w:rsidTr="00CD73FE">
        <w:trPr>
          <w:jc w:val="center"/>
        </w:trPr>
        <w:tc>
          <w:tcPr>
            <w:tcW w:w="0" w:type="auto"/>
            <w:hideMark/>
          </w:tcPr>
          <w:p w14:paraId="0AE0BA01" w14:textId="15E58C98" w:rsidR="00F66D1B" w:rsidRPr="00F66D1B" w:rsidRDefault="00F66D1B" w:rsidP="00EB7232">
            <w:pPr>
              <w:spacing w:line="259" w:lineRule="auto"/>
              <w:rPr>
                <w:rFonts w:ascii="Times New Roman" w:hAnsi="Times New Roman" w:cs="Times New Roman"/>
                <w:sz w:val="24"/>
                <w:szCs w:val="24"/>
              </w:rPr>
            </w:pPr>
            <w:r w:rsidRPr="00F66D1B">
              <w:rPr>
                <w:rFonts w:ascii="Times New Roman" w:hAnsi="Times New Roman" w:cs="Times New Roman"/>
                <w:sz w:val="24"/>
                <w:szCs w:val="24"/>
              </w:rPr>
              <w:t>Faculty Development Program</w:t>
            </w:r>
          </w:p>
        </w:tc>
        <w:tc>
          <w:tcPr>
            <w:tcW w:w="0" w:type="auto"/>
            <w:hideMark/>
          </w:tcPr>
          <w:p w14:paraId="6A4C762D" w14:textId="011F0EF7" w:rsidR="00F66D1B" w:rsidRPr="00F66D1B" w:rsidRDefault="00F66D1B" w:rsidP="00EB7232">
            <w:pPr>
              <w:spacing w:line="259" w:lineRule="auto"/>
              <w:rPr>
                <w:rFonts w:ascii="Times New Roman" w:hAnsi="Times New Roman" w:cs="Times New Roman"/>
                <w:sz w:val="24"/>
                <w:szCs w:val="24"/>
              </w:rPr>
            </w:pPr>
            <w:r w:rsidRPr="00F66D1B">
              <w:rPr>
                <w:rFonts w:ascii="Times New Roman" w:hAnsi="Times New Roman" w:cs="Times New Roman"/>
                <w:sz w:val="24"/>
                <w:szCs w:val="24"/>
              </w:rPr>
              <w:t>50,000</w:t>
            </w:r>
          </w:p>
        </w:tc>
      </w:tr>
      <w:tr w:rsidR="00F66D1B" w:rsidRPr="00F66D1B" w14:paraId="492FF325" w14:textId="77777777" w:rsidTr="00CD73FE">
        <w:trPr>
          <w:jc w:val="center"/>
        </w:trPr>
        <w:tc>
          <w:tcPr>
            <w:tcW w:w="0" w:type="auto"/>
            <w:hideMark/>
          </w:tcPr>
          <w:p w14:paraId="51D10898" w14:textId="77777777" w:rsidR="00F66D1B" w:rsidRPr="00F66D1B" w:rsidRDefault="00F66D1B" w:rsidP="00EB7232">
            <w:pPr>
              <w:spacing w:line="259" w:lineRule="auto"/>
              <w:rPr>
                <w:rFonts w:ascii="Times New Roman" w:hAnsi="Times New Roman" w:cs="Times New Roman"/>
                <w:sz w:val="24"/>
                <w:szCs w:val="24"/>
              </w:rPr>
            </w:pPr>
            <w:r w:rsidRPr="00F66D1B">
              <w:rPr>
                <w:rFonts w:ascii="Times New Roman" w:hAnsi="Times New Roman" w:cs="Times New Roman"/>
                <w:sz w:val="24"/>
                <w:szCs w:val="24"/>
              </w:rPr>
              <w:t>National Conference</w:t>
            </w:r>
          </w:p>
        </w:tc>
        <w:tc>
          <w:tcPr>
            <w:tcW w:w="0" w:type="auto"/>
            <w:hideMark/>
          </w:tcPr>
          <w:p w14:paraId="5B438AC8" w14:textId="62281174" w:rsidR="00F66D1B" w:rsidRPr="00F66D1B" w:rsidRDefault="00974D34" w:rsidP="00EB7232">
            <w:pPr>
              <w:spacing w:line="259" w:lineRule="auto"/>
              <w:rPr>
                <w:rFonts w:ascii="Times New Roman" w:hAnsi="Times New Roman" w:cs="Times New Roman"/>
                <w:sz w:val="24"/>
                <w:szCs w:val="24"/>
              </w:rPr>
            </w:pPr>
            <w:r>
              <w:rPr>
                <w:rFonts w:ascii="Times New Roman" w:hAnsi="Times New Roman" w:cs="Times New Roman"/>
                <w:sz w:val="24"/>
                <w:szCs w:val="24"/>
              </w:rPr>
              <w:t>25</w:t>
            </w:r>
            <w:r w:rsidR="00F66D1B" w:rsidRPr="00F66D1B">
              <w:rPr>
                <w:rFonts w:ascii="Times New Roman" w:hAnsi="Times New Roman" w:cs="Times New Roman"/>
                <w:sz w:val="24"/>
                <w:szCs w:val="24"/>
              </w:rPr>
              <w:t>0,000</w:t>
            </w:r>
          </w:p>
        </w:tc>
      </w:tr>
      <w:tr w:rsidR="00F66D1B" w:rsidRPr="00F66D1B" w14:paraId="786F966D" w14:textId="77777777" w:rsidTr="00CD73FE">
        <w:trPr>
          <w:jc w:val="center"/>
        </w:trPr>
        <w:tc>
          <w:tcPr>
            <w:tcW w:w="0" w:type="auto"/>
            <w:hideMark/>
          </w:tcPr>
          <w:p w14:paraId="4F8FC023" w14:textId="77777777" w:rsidR="00F66D1B" w:rsidRPr="00F66D1B" w:rsidRDefault="00F66D1B" w:rsidP="00EB7232">
            <w:pPr>
              <w:spacing w:line="259" w:lineRule="auto"/>
              <w:rPr>
                <w:rFonts w:ascii="Times New Roman" w:hAnsi="Times New Roman" w:cs="Times New Roman"/>
                <w:sz w:val="24"/>
                <w:szCs w:val="24"/>
              </w:rPr>
            </w:pPr>
            <w:r w:rsidRPr="00F66D1B">
              <w:rPr>
                <w:rFonts w:ascii="Times New Roman" w:hAnsi="Times New Roman" w:cs="Times New Roman"/>
                <w:sz w:val="24"/>
                <w:szCs w:val="24"/>
              </w:rPr>
              <w:t>International Conference</w:t>
            </w:r>
          </w:p>
        </w:tc>
        <w:tc>
          <w:tcPr>
            <w:tcW w:w="0" w:type="auto"/>
            <w:hideMark/>
          </w:tcPr>
          <w:p w14:paraId="58CAD58E" w14:textId="7813FA1E" w:rsidR="00F66D1B" w:rsidRPr="00F66D1B" w:rsidRDefault="00CD73FE" w:rsidP="00EB7232">
            <w:pPr>
              <w:spacing w:line="259" w:lineRule="auto"/>
              <w:rPr>
                <w:rFonts w:ascii="Times New Roman" w:hAnsi="Times New Roman" w:cs="Times New Roman"/>
                <w:sz w:val="24"/>
                <w:szCs w:val="24"/>
              </w:rPr>
            </w:pPr>
            <w:r>
              <w:rPr>
                <w:rFonts w:ascii="Times New Roman" w:hAnsi="Times New Roman" w:cs="Times New Roman"/>
                <w:sz w:val="24"/>
                <w:szCs w:val="24"/>
              </w:rPr>
              <w:t>5</w:t>
            </w:r>
            <w:r w:rsidR="00F66D1B" w:rsidRPr="00F66D1B">
              <w:rPr>
                <w:rFonts w:ascii="Times New Roman" w:hAnsi="Times New Roman" w:cs="Times New Roman"/>
                <w:sz w:val="24"/>
                <w:szCs w:val="24"/>
              </w:rPr>
              <w:t>00,000</w:t>
            </w:r>
          </w:p>
        </w:tc>
      </w:tr>
    </w:tbl>
    <w:p w14:paraId="4C85B5C7" w14:textId="724505F4" w:rsidR="00F66D1B" w:rsidRPr="00CE7346" w:rsidRDefault="00F66D1B" w:rsidP="00CE7346">
      <w:pPr>
        <w:pStyle w:val="ListParagraph"/>
        <w:numPr>
          <w:ilvl w:val="0"/>
          <w:numId w:val="30"/>
        </w:numPr>
        <w:rPr>
          <w:rFonts w:ascii="Times New Roman" w:hAnsi="Times New Roman" w:cs="Times New Roman"/>
          <w:b/>
          <w:bCs/>
          <w:sz w:val="24"/>
          <w:szCs w:val="24"/>
        </w:rPr>
      </w:pPr>
      <w:r w:rsidRPr="00CE7346">
        <w:rPr>
          <w:rFonts w:ascii="Times New Roman" w:hAnsi="Times New Roman" w:cs="Times New Roman"/>
          <w:b/>
          <w:bCs/>
          <w:sz w:val="24"/>
          <w:szCs w:val="24"/>
        </w:rPr>
        <w:lastRenderedPageBreak/>
        <w:t>Publications</w:t>
      </w:r>
    </w:p>
    <w:p w14:paraId="7CFC046B" w14:textId="2AACF4F9" w:rsidR="00F66D1B" w:rsidRPr="00F66D1B" w:rsidRDefault="00F66D1B" w:rsidP="00CD0B8C">
      <w:pPr>
        <w:tabs>
          <w:tab w:val="num" w:pos="720"/>
        </w:tabs>
        <w:jc w:val="both"/>
        <w:rPr>
          <w:rFonts w:ascii="Times New Roman" w:hAnsi="Times New Roman" w:cs="Times New Roman"/>
          <w:sz w:val="24"/>
          <w:szCs w:val="24"/>
        </w:rPr>
      </w:pPr>
      <w:r w:rsidRPr="00F66D1B">
        <w:rPr>
          <w:rFonts w:ascii="Times New Roman" w:hAnsi="Times New Roman" w:cs="Times New Roman"/>
          <w:sz w:val="24"/>
          <w:szCs w:val="24"/>
        </w:rPr>
        <w:t>Conference organizers are encouraged to publish</w:t>
      </w:r>
      <w:r w:rsidR="009775AA">
        <w:rPr>
          <w:rFonts w:ascii="Times New Roman" w:hAnsi="Times New Roman" w:cs="Times New Roman"/>
          <w:sz w:val="24"/>
          <w:szCs w:val="24"/>
        </w:rPr>
        <w:t xml:space="preserve"> </w:t>
      </w:r>
      <w:r w:rsidRPr="00F66D1B">
        <w:rPr>
          <w:rFonts w:ascii="Times New Roman" w:hAnsi="Times New Roman" w:cs="Times New Roman"/>
          <w:sz w:val="24"/>
          <w:szCs w:val="24"/>
        </w:rPr>
        <w:t>Abstract Books</w:t>
      </w:r>
      <w:r w:rsidR="009775AA">
        <w:rPr>
          <w:rFonts w:ascii="Times New Roman" w:hAnsi="Times New Roman" w:cs="Times New Roman"/>
          <w:sz w:val="24"/>
          <w:szCs w:val="24"/>
        </w:rPr>
        <w:t xml:space="preserve">, </w:t>
      </w:r>
      <w:r w:rsidRPr="00F66D1B">
        <w:rPr>
          <w:rFonts w:ascii="Times New Roman" w:hAnsi="Times New Roman" w:cs="Times New Roman"/>
          <w:sz w:val="24"/>
          <w:szCs w:val="24"/>
        </w:rPr>
        <w:t>Conference Proceedings</w:t>
      </w:r>
      <w:r w:rsidR="009775AA">
        <w:rPr>
          <w:rFonts w:ascii="Times New Roman" w:hAnsi="Times New Roman" w:cs="Times New Roman"/>
          <w:sz w:val="24"/>
          <w:szCs w:val="24"/>
        </w:rPr>
        <w:t xml:space="preserve">, </w:t>
      </w:r>
      <w:r w:rsidRPr="00F66D1B">
        <w:rPr>
          <w:rFonts w:ascii="Times New Roman" w:hAnsi="Times New Roman" w:cs="Times New Roman"/>
          <w:sz w:val="24"/>
          <w:szCs w:val="24"/>
        </w:rPr>
        <w:t>Special Journal Issues</w:t>
      </w:r>
      <w:r w:rsidR="009775AA">
        <w:rPr>
          <w:rFonts w:ascii="Times New Roman" w:hAnsi="Times New Roman" w:cs="Times New Roman"/>
          <w:sz w:val="24"/>
          <w:szCs w:val="24"/>
        </w:rPr>
        <w:t xml:space="preserve"> and </w:t>
      </w:r>
      <w:r w:rsidRPr="00F66D1B">
        <w:rPr>
          <w:rFonts w:ascii="Times New Roman" w:hAnsi="Times New Roman" w:cs="Times New Roman"/>
          <w:sz w:val="24"/>
          <w:szCs w:val="24"/>
        </w:rPr>
        <w:t>Policy Briefs</w:t>
      </w:r>
      <w:r w:rsidR="009775AA">
        <w:rPr>
          <w:rFonts w:ascii="Times New Roman" w:hAnsi="Times New Roman" w:cs="Times New Roman"/>
          <w:sz w:val="24"/>
          <w:szCs w:val="24"/>
        </w:rPr>
        <w:t xml:space="preserve">. </w:t>
      </w:r>
    </w:p>
    <w:p w14:paraId="67C5A758" w14:textId="4E254459" w:rsidR="00F66D1B" w:rsidRPr="008471A0" w:rsidRDefault="00F66D1B" w:rsidP="008471A0">
      <w:pPr>
        <w:pStyle w:val="ListParagraph"/>
        <w:numPr>
          <w:ilvl w:val="0"/>
          <w:numId w:val="30"/>
        </w:numPr>
        <w:rPr>
          <w:rFonts w:ascii="Times New Roman" w:hAnsi="Times New Roman" w:cs="Times New Roman"/>
          <w:b/>
          <w:bCs/>
          <w:sz w:val="24"/>
          <w:szCs w:val="24"/>
        </w:rPr>
      </w:pPr>
      <w:r w:rsidRPr="008471A0">
        <w:rPr>
          <w:rFonts w:ascii="Times New Roman" w:hAnsi="Times New Roman" w:cs="Times New Roman"/>
          <w:b/>
          <w:bCs/>
          <w:sz w:val="24"/>
          <w:szCs w:val="24"/>
        </w:rPr>
        <w:t>Branding</w:t>
      </w:r>
    </w:p>
    <w:p w14:paraId="50E255D4" w14:textId="46712B84" w:rsidR="00F66D1B" w:rsidRPr="00F66D1B" w:rsidRDefault="00F66D1B" w:rsidP="00CD0B8C">
      <w:pPr>
        <w:rPr>
          <w:rFonts w:ascii="Times New Roman" w:hAnsi="Times New Roman" w:cs="Times New Roman"/>
          <w:sz w:val="24"/>
          <w:szCs w:val="24"/>
        </w:rPr>
      </w:pPr>
      <w:r w:rsidRPr="00F66D1B">
        <w:rPr>
          <w:rFonts w:ascii="Times New Roman" w:hAnsi="Times New Roman" w:cs="Times New Roman"/>
          <w:sz w:val="24"/>
          <w:szCs w:val="24"/>
        </w:rPr>
        <w:t>All promotional material shall</w:t>
      </w:r>
      <w:r w:rsidR="00CD0B8C">
        <w:rPr>
          <w:rFonts w:ascii="Times New Roman" w:hAnsi="Times New Roman" w:cs="Times New Roman"/>
          <w:sz w:val="24"/>
          <w:szCs w:val="24"/>
        </w:rPr>
        <w:t xml:space="preserve"> </w:t>
      </w:r>
      <w:r w:rsidRPr="00F66D1B">
        <w:rPr>
          <w:rFonts w:ascii="Times New Roman" w:hAnsi="Times New Roman" w:cs="Times New Roman"/>
          <w:sz w:val="24"/>
          <w:szCs w:val="24"/>
        </w:rPr>
        <w:t>follow University branding guidelines;</w:t>
      </w:r>
    </w:p>
    <w:p w14:paraId="16037824" w14:textId="77777777" w:rsidR="00F66D1B" w:rsidRPr="00F66D1B" w:rsidRDefault="00F66D1B" w:rsidP="004203B4">
      <w:pPr>
        <w:numPr>
          <w:ilvl w:val="0"/>
          <w:numId w:val="21"/>
        </w:numPr>
        <w:spacing w:after="0"/>
        <w:rPr>
          <w:rFonts w:ascii="Times New Roman" w:hAnsi="Times New Roman" w:cs="Times New Roman"/>
          <w:sz w:val="24"/>
          <w:szCs w:val="24"/>
        </w:rPr>
      </w:pPr>
      <w:r w:rsidRPr="00F66D1B">
        <w:rPr>
          <w:rFonts w:ascii="Times New Roman" w:hAnsi="Times New Roman" w:cs="Times New Roman"/>
          <w:sz w:val="24"/>
          <w:szCs w:val="24"/>
        </w:rPr>
        <w:t>display University and ORIC logos;</w:t>
      </w:r>
    </w:p>
    <w:p w14:paraId="1E24B38E" w14:textId="77777777" w:rsidR="00F66D1B" w:rsidRPr="00F66D1B" w:rsidRDefault="00F66D1B" w:rsidP="004203B4">
      <w:pPr>
        <w:numPr>
          <w:ilvl w:val="0"/>
          <w:numId w:val="21"/>
        </w:numPr>
        <w:spacing w:after="0"/>
        <w:rPr>
          <w:rFonts w:ascii="Times New Roman" w:hAnsi="Times New Roman" w:cs="Times New Roman"/>
          <w:sz w:val="24"/>
          <w:szCs w:val="24"/>
        </w:rPr>
      </w:pPr>
      <w:r w:rsidRPr="00F66D1B">
        <w:rPr>
          <w:rFonts w:ascii="Times New Roman" w:hAnsi="Times New Roman" w:cs="Times New Roman"/>
          <w:sz w:val="24"/>
          <w:szCs w:val="24"/>
        </w:rPr>
        <w:t>acknowledge sponsors;</w:t>
      </w:r>
    </w:p>
    <w:p w14:paraId="01090417" w14:textId="77777777" w:rsidR="00F66D1B" w:rsidRPr="00F66D1B" w:rsidRDefault="00F66D1B" w:rsidP="004203B4">
      <w:pPr>
        <w:numPr>
          <w:ilvl w:val="0"/>
          <w:numId w:val="21"/>
        </w:numPr>
        <w:spacing w:after="0"/>
        <w:rPr>
          <w:rFonts w:ascii="Times New Roman" w:hAnsi="Times New Roman" w:cs="Times New Roman"/>
          <w:sz w:val="24"/>
          <w:szCs w:val="24"/>
        </w:rPr>
      </w:pPr>
      <w:r w:rsidRPr="00F66D1B">
        <w:rPr>
          <w:rFonts w:ascii="Times New Roman" w:hAnsi="Times New Roman" w:cs="Times New Roman"/>
          <w:sz w:val="24"/>
          <w:szCs w:val="24"/>
        </w:rPr>
        <w:t>include approved institutional identity.</w:t>
      </w:r>
    </w:p>
    <w:p w14:paraId="51EE8DFE" w14:textId="65834440" w:rsidR="00F66D1B" w:rsidRPr="00F66D1B" w:rsidRDefault="00F66D1B" w:rsidP="00F66D1B">
      <w:pPr>
        <w:rPr>
          <w:rFonts w:ascii="Times New Roman" w:hAnsi="Times New Roman" w:cs="Times New Roman"/>
          <w:sz w:val="24"/>
          <w:szCs w:val="24"/>
        </w:rPr>
      </w:pPr>
    </w:p>
    <w:p w14:paraId="6C319FF4" w14:textId="7E844B7C" w:rsidR="00F66D1B" w:rsidRPr="008471A0" w:rsidRDefault="00F66D1B" w:rsidP="008471A0">
      <w:pPr>
        <w:pStyle w:val="ListParagraph"/>
        <w:numPr>
          <w:ilvl w:val="0"/>
          <w:numId w:val="30"/>
        </w:numPr>
        <w:rPr>
          <w:rFonts w:ascii="Times New Roman" w:hAnsi="Times New Roman" w:cs="Times New Roman"/>
          <w:b/>
          <w:bCs/>
          <w:sz w:val="24"/>
          <w:szCs w:val="24"/>
        </w:rPr>
      </w:pPr>
      <w:r w:rsidRPr="008471A0">
        <w:rPr>
          <w:rFonts w:ascii="Times New Roman" w:hAnsi="Times New Roman" w:cs="Times New Roman"/>
          <w:b/>
          <w:bCs/>
          <w:sz w:val="24"/>
          <w:szCs w:val="24"/>
        </w:rPr>
        <w:t>Roles and Responsibilities</w:t>
      </w:r>
    </w:p>
    <w:tbl>
      <w:tblPr>
        <w:tblStyle w:val="TableGrid"/>
        <w:tblW w:w="0" w:type="auto"/>
        <w:tblLook w:val="04A0" w:firstRow="1" w:lastRow="0" w:firstColumn="1" w:lastColumn="0" w:noHBand="0" w:noVBand="1"/>
      </w:tblPr>
      <w:tblGrid>
        <w:gridCol w:w="2296"/>
        <w:gridCol w:w="7054"/>
      </w:tblGrid>
      <w:tr w:rsidR="002A48AB" w14:paraId="58AF219F" w14:textId="77777777" w:rsidTr="002A48AB">
        <w:tc>
          <w:tcPr>
            <w:tcW w:w="2296" w:type="dxa"/>
          </w:tcPr>
          <w:p w14:paraId="5FD5277C" w14:textId="13629CFC" w:rsidR="002A48AB" w:rsidRDefault="002A48AB" w:rsidP="00F66D1B">
            <w:pPr>
              <w:rPr>
                <w:rFonts w:ascii="Times New Roman" w:hAnsi="Times New Roman" w:cs="Times New Roman"/>
                <w:b/>
                <w:bCs/>
                <w:sz w:val="24"/>
                <w:szCs w:val="24"/>
              </w:rPr>
            </w:pPr>
            <w:r w:rsidRPr="002A48AB">
              <w:rPr>
                <w:rFonts w:ascii="Times New Roman" w:hAnsi="Times New Roman" w:cs="Times New Roman"/>
                <w:b/>
                <w:bCs/>
                <w:sz w:val="24"/>
                <w:szCs w:val="24"/>
              </w:rPr>
              <w:t>ORIC</w:t>
            </w:r>
          </w:p>
        </w:tc>
        <w:tc>
          <w:tcPr>
            <w:tcW w:w="7054" w:type="dxa"/>
          </w:tcPr>
          <w:p w14:paraId="3019B970" w14:textId="77777777" w:rsidR="002A48AB" w:rsidRPr="00F66D1B" w:rsidRDefault="002A48AB" w:rsidP="002A48AB">
            <w:pPr>
              <w:numPr>
                <w:ilvl w:val="0"/>
                <w:numId w:val="24"/>
              </w:numPr>
              <w:rPr>
                <w:rFonts w:ascii="Times New Roman" w:hAnsi="Times New Roman" w:cs="Times New Roman"/>
                <w:sz w:val="24"/>
                <w:szCs w:val="24"/>
              </w:rPr>
            </w:pPr>
            <w:r w:rsidRPr="00F66D1B">
              <w:rPr>
                <w:rFonts w:ascii="Times New Roman" w:hAnsi="Times New Roman" w:cs="Times New Roman"/>
                <w:sz w:val="24"/>
                <w:szCs w:val="24"/>
              </w:rPr>
              <w:t>Coordinate institutional academic events.</w:t>
            </w:r>
          </w:p>
          <w:p w14:paraId="65EBD38E" w14:textId="77777777" w:rsidR="002A48AB" w:rsidRPr="00F66D1B" w:rsidRDefault="002A48AB" w:rsidP="002A48AB">
            <w:pPr>
              <w:numPr>
                <w:ilvl w:val="0"/>
                <w:numId w:val="24"/>
              </w:numPr>
              <w:rPr>
                <w:rFonts w:ascii="Times New Roman" w:hAnsi="Times New Roman" w:cs="Times New Roman"/>
                <w:sz w:val="24"/>
                <w:szCs w:val="24"/>
              </w:rPr>
            </w:pPr>
            <w:r w:rsidRPr="00F66D1B">
              <w:rPr>
                <w:rFonts w:ascii="Times New Roman" w:hAnsi="Times New Roman" w:cs="Times New Roman"/>
                <w:sz w:val="24"/>
                <w:szCs w:val="24"/>
              </w:rPr>
              <w:t>Facilitate external partnerships and sponsorships.</w:t>
            </w:r>
          </w:p>
          <w:p w14:paraId="231FCE92" w14:textId="77777777" w:rsidR="002A48AB" w:rsidRPr="00F66D1B" w:rsidRDefault="002A48AB" w:rsidP="002A48AB">
            <w:pPr>
              <w:numPr>
                <w:ilvl w:val="0"/>
                <w:numId w:val="24"/>
              </w:numPr>
              <w:rPr>
                <w:rFonts w:ascii="Times New Roman" w:hAnsi="Times New Roman" w:cs="Times New Roman"/>
                <w:sz w:val="24"/>
                <w:szCs w:val="24"/>
              </w:rPr>
            </w:pPr>
            <w:r w:rsidRPr="00F66D1B">
              <w:rPr>
                <w:rFonts w:ascii="Times New Roman" w:hAnsi="Times New Roman" w:cs="Times New Roman"/>
                <w:sz w:val="24"/>
                <w:szCs w:val="24"/>
              </w:rPr>
              <w:t>Maintain the University event calendar.</w:t>
            </w:r>
          </w:p>
          <w:p w14:paraId="164484AB" w14:textId="77777777" w:rsidR="002A48AB" w:rsidRPr="00F66D1B" w:rsidRDefault="002A48AB" w:rsidP="002A48AB">
            <w:pPr>
              <w:numPr>
                <w:ilvl w:val="0"/>
                <w:numId w:val="24"/>
              </w:numPr>
              <w:rPr>
                <w:rFonts w:ascii="Times New Roman" w:hAnsi="Times New Roman" w:cs="Times New Roman"/>
                <w:sz w:val="24"/>
                <w:szCs w:val="24"/>
              </w:rPr>
            </w:pPr>
            <w:r w:rsidRPr="00F66D1B">
              <w:rPr>
                <w:rFonts w:ascii="Times New Roman" w:hAnsi="Times New Roman" w:cs="Times New Roman"/>
                <w:sz w:val="24"/>
                <w:szCs w:val="24"/>
              </w:rPr>
              <w:t>Ensure compliance with research and publication ethics.</w:t>
            </w:r>
          </w:p>
          <w:p w14:paraId="5DA24E7D" w14:textId="77777777" w:rsidR="002A48AB" w:rsidRPr="00F66D1B" w:rsidRDefault="002A48AB" w:rsidP="002A48AB">
            <w:pPr>
              <w:numPr>
                <w:ilvl w:val="0"/>
                <w:numId w:val="24"/>
              </w:numPr>
              <w:rPr>
                <w:rFonts w:ascii="Times New Roman" w:hAnsi="Times New Roman" w:cs="Times New Roman"/>
                <w:sz w:val="24"/>
                <w:szCs w:val="24"/>
              </w:rPr>
            </w:pPr>
            <w:r w:rsidRPr="00F66D1B">
              <w:rPr>
                <w:rFonts w:ascii="Times New Roman" w:hAnsi="Times New Roman" w:cs="Times New Roman"/>
                <w:sz w:val="24"/>
                <w:szCs w:val="24"/>
              </w:rPr>
              <w:t>Monitor quality standards.</w:t>
            </w:r>
          </w:p>
          <w:p w14:paraId="0F58B1F1" w14:textId="3D0DFA52" w:rsidR="002A48AB" w:rsidRPr="002A48AB" w:rsidRDefault="002A48AB" w:rsidP="00F66D1B">
            <w:pPr>
              <w:numPr>
                <w:ilvl w:val="0"/>
                <w:numId w:val="24"/>
              </w:numPr>
              <w:rPr>
                <w:rFonts w:ascii="Times New Roman" w:hAnsi="Times New Roman" w:cs="Times New Roman"/>
                <w:sz w:val="24"/>
                <w:szCs w:val="24"/>
              </w:rPr>
            </w:pPr>
            <w:r w:rsidRPr="00F66D1B">
              <w:rPr>
                <w:rFonts w:ascii="Times New Roman" w:hAnsi="Times New Roman" w:cs="Times New Roman"/>
                <w:sz w:val="24"/>
                <w:szCs w:val="24"/>
              </w:rPr>
              <w:t>Evaluate event outcomes.</w:t>
            </w:r>
          </w:p>
        </w:tc>
      </w:tr>
      <w:tr w:rsidR="002A48AB" w14:paraId="13225379" w14:textId="77777777" w:rsidTr="002A48AB">
        <w:tc>
          <w:tcPr>
            <w:tcW w:w="2296" w:type="dxa"/>
          </w:tcPr>
          <w:p w14:paraId="62945B23" w14:textId="77777777" w:rsidR="002A48AB" w:rsidRPr="00F66D1B" w:rsidRDefault="002A48AB" w:rsidP="002A48AB">
            <w:pPr>
              <w:rPr>
                <w:rFonts w:ascii="Times New Roman" w:hAnsi="Times New Roman" w:cs="Times New Roman"/>
                <w:b/>
                <w:bCs/>
                <w:sz w:val="24"/>
                <w:szCs w:val="24"/>
              </w:rPr>
            </w:pPr>
            <w:r w:rsidRPr="00F66D1B">
              <w:rPr>
                <w:rFonts w:ascii="Times New Roman" w:hAnsi="Times New Roman" w:cs="Times New Roman"/>
                <w:b/>
                <w:bCs/>
                <w:sz w:val="24"/>
                <w:szCs w:val="24"/>
              </w:rPr>
              <w:t>Organizing Department</w:t>
            </w:r>
            <w:r>
              <w:rPr>
                <w:rFonts w:ascii="Times New Roman" w:hAnsi="Times New Roman" w:cs="Times New Roman"/>
                <w:b/>
                <w:bCs/>
                <w:sz w:val="24"/>
                <w:szCs w:val="24"/>
              </w:rPr>
              <w:t>/Faculty</w:t>
            </w:r>
          </w:p>
          <w:p w14:paraId="51A9BE02" w14:textId="77777777" w:rsidR="002A48AB" w:rsidRDefault="002A48AB" w:rsidP="00F66D1B">
            <w:pPr>
              <w:rPr>
                <w:rFonts w:ascii="Times New Roman" w:hAnsi="Times New Roman" w:cs="Times New Roman"/>
                <w:b/>
                <w:bCs/>
                <w:sz w:val="24"/>
                <w:szCs w:val="24"/>
              </w:rPr>
            </w:pPr>
          </w:p>
        </w:tc>
        <w:tc>
          <w:tcPr>
            <w:tcW w:w="7054" w:type="dxa"/>
          </w:tcPr>
          <w:p w14:paraId="1D81D0A7" w14:textId="77777777" w:rsidR="002A48AB" w:rsidRPr="00F66D1B" w:rsidRDefault="002A48AB" w:rsidP="002A48AB">
            <w:pPr>
              <w:numPr>
                <w:ilvl w:val="0"/>
                <w:numId w:val="25"/>
              </w:numPr>
              <w:rPr>
                <w:rFonts w:ascii="Times New Roman" w:hAnsi="Times New Roman" w:cs="Times New Roman"/>
                <w:sz w:val="24"/>
                <w:szCs w:val="24"/>
              </w:rPr>
            </w:pPr>
            <w:r w:rsidRPr="00F66D1B">
              <w:rPr>
                <w:rFonts w:ascii="Times New Roman" w:hAnsi="Times New Roman" w:cs="Times New Roman"/>
                <w:sz w:val="24"/>
                <w:szCs w:val="24"/>
              </w:rPr>
              <w:t>Plan and execute the event.</w:t>
            </w:r>
          </w:p>
          <w:p w14:paraId="182E5F6D" w14:textId="77777777" w:rsidR="002A48AB" w:rsidRPr="00F66D1B" w:rsidRDefault="002A48AB" w:rsidP="002A48AB">
            <w:pPr>
              <w:numPr>
                <w:ilvl w:val="0"/>
                <w:numId w:val="25"/>
              </w:numPr>
              <w:rPr>
                <w:rFonts w:ascii="Times New Roman" w:hAnsi="Times New Roman" w:cs="Times New Roman"/>
                <w:sz w:val="24"/>
                <w:szCs w:val="24"/>
              </w:rPr>
            </w:pPr>
            <w:r w:rsidRPr="00F66D1B">
              <w:rPr>
                <w:rFonts w:ascii="Times New Roman" w:hAnsi="Times New Roman" w:cs="Times New Roman"/>
                <w:sz w:val="24"/>
                <w:szCs w:val="24"/>
              </w:rPr>
              <w:t>Maintain financial accountability.</w:t>
            </w:r>
          </w:p>
          <w:p w14:paraId="460F9A62" w14:textId="77777777" w:rsidR="002A48AB" w:rsidRPr="00F66D1B" w:rsidRDefault="002A48AB" w:rsidP="002A48AB">
            <w:pPr>
              <w:numPr>
                <w:ilvl w:val="0"/>
                <w:numId w:val="25"/>
              </w:numPr>
              <w:rPr>
                <w:rFonts w:ascii="Times New Roman" w:hAnsi="Times New Roman" w:cs="Times New Roman"/>
                <w:sz w:val="24"/>
                <w:szCs w:val="24"/>
              </w:rPr>
            </w:pPr>
            <w:r w:rsidRPr="00F66D1B">
              <w:rPr>
                <w:rFonts w:ascii="Times New Roman" w:hAnsi="Times New Roman" w:cs="Times New Roman"/>
                <w:sz w:val="24"/>
                <w:szCs w:val="24"/>
              </w:rPr>
              <w:t>Ensure scientific quality.</w:t>
            </w:r>
          </w:p>
          <w:p w14:paraId="77EB261E" w14:textId="7DEEDC7A" w:rsidR="002A48AB" w:rsidRPr="002A48AB" w:rsidRDefault="002A48AB" w:rsidP="00F66D1B">
            <w:pPr>
              <w:numPr>
                <w:ilvl w:val="0"/>
                <w:numId w:val="25"/>
              </w:numPr>
              <w:rPr>
                <w:rFonts w:ascii="Times New Roman" w:hAnsi="Times New Roman" w:cs="Times New Roman"/>
                <w:sz w:val="24"/>
                <w:szCs w:val="24"/>
              </w:rPr>
            </w:pPr>
            <w:r w:rsidRPr="00F66D1B">
              <w:rPr>
                <w:rFonts w:ascii="Times New Roman" w:hAnsi="Times New Roman" w:cs="Times New Roman"/>
                <w:sz w:val="24"/>
                <w:szCs w:val="24"/>
              </w:rPr>
              <w:t>Submit post-event reports.</w:t>
            </w:r>
          </w:p>
        </w:tc>
      </w:tr>
      <w:tr w:rsidR="002A48AB" w14:paraId="5ED9AE57" w14:textId="77777777" w:rsidTr="002A48AB">
        <w:tc>
          <w:tcPr>
            <w:tcW w:w="2296" w:type="dxa"/>
          </w:tcPr>
          <w:p w14:paraId="26E90520" w14:textId="55A8CFD4" w:rsidR="002A48AB" w:rsidRDefault="002A48AB" w:rsidP="00F66D1B">
            <w:pPr>
              <w:rPr>
                <w:rFonts w:ascii="Times New Roman" w:hAnsi="Times New Roman" w:cs="Times New Roman"/>
                <w:b/>
                <w:bCs/>
                <w:sz w:val="24"/>
                <w:szCs w:val="24"/>
              </w:rPr>
            </w:pPr>
            <w:r w:rsidRPr="00F66D1B">
              <w:rPr>
                <w:rFonts w:ascii="Times New Roman" w:hAnsi="Times New Roman" w:cs="Times New Roman"/>
                <w:b/>
                <w:bCs/>
                <w:sz w:val="24"/>
                <w:szCs w:val="24"/>
              </w:rPr>
              <w:t>Finance Office</w:t>
            </w:r>
          </w:p>
        </w:tc>
        <w:tc>
          <w:tcPr>
            <w:tcW w:w="7054" w:type="dxa"/>
          </w:tcPr>
          <w:p w14:paraId="6E10E198" w14:textId="77777777" w:rsidR="002A48AB" w:rsidRPr="00F66D1B" w:rsidRDefault="002A48AB" w:rsidP="002A48AB">
            <w:pPr>
              <w:numPr>
                <w:ilvl w:val="0"/>
                <w:numId w:val="26"/>
              </w:numPr>
              <w:rPr>
                <w:rFonts w:ascii="Times New Roman" w:hAnsi="Times New Roman" w:cs="Times New Roman"/>
                <w:sz w:val="24"/>
                <w:szCs w:val="24"/>
              </w:rPr>
            </w:pPr>
            <w:r w:rsidRPr="00F66D1B">
              <w:rPr>
                <w:rFonts w:ascii="Times New Roman" w:hAnsi="Times New Roman" w:cs="Times New Roman"/>
                <w:sz w:val="24"/>
                <w:szCs w:val="24"/>
              </w:rPr>
              <w:t>Verify budgets.</w:t>
            </w:r>
          </w:p>
          <w:p w14:paraId="18AB82C6" w14:textId="77777777" w:rsidR="002A48AB" w:rsidRPr="00F66D1B" w:rsidRDefault="002A48AB" w:rsidP="002A48AB">
            <w:pPr>
              <w:numPr>
                <w:ilvl w:val="0"/>
                <w:numId w:val="26"/>
              </w:numPr>
              <w:rPr>
                <w:rFonts w:ascii="Times New Roman" w:hAnsi="Times New Roman" w:cs="Times New Roman"/>
                <w:sz w:val="24"/>
                <w:szCs w:val="24"/>
              </w:rPr>
            </w:pPr>
            <w:r w:rsidRPr="00F66D1B">
              <w:rPr>
                <w:rFonts w:ascii="Times New Roman" w:hAnsi="Times New Roman" w:cs="Times New Roman"/>
                <w:sz w:val="24"/>
                <w:szCs w:val="24"/>
              </w:rPr>
              <w:t>Process payments.</w:t>
            </w:r>
          </w:p>
          <w:p w14:paraId="547670FE" w14:textId="579B421C" w:rsidR="002A48AB" w:rsidRPr="002A48AB" w:rsidRDefault="002A48AB" w:rsidP="00F66D1B">
            <w:pPr>
              <w:numPr>
                <w:ilvl w:val="0"/>
                <w:numId w:val="26"/>
              </w:numPr>
              <w:rPr>
                <w:rFonts w:ascii="Times New Roman" w:hAnsi="Times New Roman" w:cs="Times New Roman"/>
                <w:sz w:val="24"/>
                <w:szCs w:val="24"/>
              </w:rPr>
            </w:pPr>
            <w:r w:rsidRPr="00F66D1B">
              <w:rPr>
                <w:rFonts w:ascii="Times New Roman" w:hAnsi="Times New Roman" w:cs="Times New Roman"/>
                <w:sz w:val="24"/>
                <w:szCs w:val="24"/>
              </w:rPr>
              <w:t>Conduct financial audits.</w:t>
            </w:r>
          </w:p>
        </w:tc>
      </w:tr>
      <w:tr w:rsidR="002A48AB" w14:paraId="223460D4" w14:textId="77777777" w:rsidTr="002A48AB">
        <w:tc>
          <w:tcPr>
            <w:tcW w:w="2296" w:type="dxa"/>
          </w:tcPr>
          <w:p w14:paraId="030713CA" w14:textId="45282052" w:rsidR="002A48AB" w:rsidRPr="00F66D1B" w:rsidRDefault="002A48AB" w:rsidP="00F66D1B">
            <w:pPr>
              <w:rPr>
                <w:rFonts w:ascii="Times New Roman" w:hAnsi="Times New Roman" w:cs="Times New Roman"/>
                <w:b/>
                <w:bCs/>
                <w:sz w:val="24"/>
                <w:szCs w:val="24"/>
              </w:rPr>
            </w:pPr>
            <w:r w:rsidRPr="00F66D1B">
              <w:rPr>
                <w:rFonts w:ascii="Times New Roman" w:hAnsi="Times New Roman" w:cs="Times New Roman"/>
                <w:b/>
                <w:bCs/>
                <w:sz w:val="24"/>
                <w:szCs w:val="24"/>
              </w:rPr>
              <w:t>Public Relations Office</w:t>
            </w:r>
          </w:p>
        </w:tc>
        <w:tc>
          <w:tcPr>
            <w:tcW w:w="7054" w:type="dxa"/>
          </w:tcPr>
          <w:p w14:paraId="7CF222BB" w14:textId="77777777" w:rsidR="002A48AB" w:rsidRPr="00F66D1B" w:rsidRDefault="002A48AB" w:rsidP="002A48AB">
            <w:pPr>
              <w:numPr>
                <w:ilvl w:val="0"/>
                <w:numId w:val="26"/>
              </w:numPr>
              <w:rPr>
                <w:rFonts w:ascii="Times New Roman" w:hAnsi="Times New Roman" w:cs="Times New Roman"/>
                <w:sz w:val="24"/>
                <w:szCs w:val="24"/>
              </w:rPr>
            </w:pPr>
            <w:r w:rsidRPr="00F66D1B">
              <w:rPr>
                <w:rFonts w:ascii="Times New Roman" w:hAnsi="Times New Roman" w:cs="Times New Roman"/>
                <w:sz w:val="24"/>
                <w:szCs w:val="24"/>
              </w:rPr>
              <w:t>Manage publicity and media engagement.</w:t>
            </w:r>
          </w:p>
          <w:p w14:paraId="418EE6AD" w14:textId="6EA4AE44" w:rsidR="002A48AB" w:rsidRPr="002A48AB" w:rsidRDefault="002A48AB" w:rsidP="002A48AB">
            <w:pPr>
              <w:numPr>
                <w:ilvl w:val="0"/>
                <w:numId w:val="26"/>
              </w:numPr>
              <w:rPr>
                <w:rFonts w:ascii="Times New Roman" w:hAnsi="Times New Roman" w:cs="Times New Roman"/>
                <w:sz w:val="24"/>
                <w:szCs w:val="24"/>
              </w:rPr>
            </w:pPr>
            <w:r w:rsidRPr="00F66D1B">
              <w:rPr>
                <w:rFonts w:ascii="Times New Roman" w:hAnsi="Times New Roman" w:cs="Times New Roman"/>
                <w:sz w:val="24"/>
                <w:szCs w:val="24"/>
              </w:rPr>
              <w:t>Promote institutional visibility.</w:t>
            </w:r>
          </w:p>
        </w:tc>
      </w:tr>
    </w:tbl>
    <w:p w14:paraId="15908FB4" w14:textId="77777777" w:rsidR="002A48AB" w:rsidRDefault="002A48AB" w:rsidP="00F66D1B">
      <w:pPr>
        <w:rPr>
          <w:rFonts w:ascii="Times New Roman" w:hAnsi="Times New Roman" w:cs="Times New Roman"/>
          <w:b/>
          <w:bCs/>
          <w:sz w:val="24"/>
          <w:szCs w:val="24"/>
        </w:rPr>
      </w:pPr>
    </w:p>
    <w:p w14:paraId="3F935F9C" w14:textId="25918F08" w:rsidR="00BA71DC" w:rsidRPr="0082075D" w:rsidRDefault="00BA71DC" w:rsidP="008471A0">
      <w:pPr>
        <w:pStyle w:val="ListParagraph"/>
        <w:numPr>
          <w:ilvl w:val="0"/>
          <w:numId w:val="30"/>
        </w:num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82075D">
        <w:rPr>
          <w:rFonts w:ascii="Times New Roman" w:eastAsia="Times New Roman" w:hAnsi="Times New Roman" w:cs="Times New Roman"/>
          <w:b/>
          <w:bCs/>
          <w:kern w:val="36"/>
          <w:sz w:val="24"/>
          <w:szCs w:val="24"/>
        </w:rPr>
        <w:t>Policy Review and Amendments</w:t>
      </w:r>
    </w:p>
    <w:p w14:paraId="07C0C1DB" w14:textId="5707DB0D" w:rsidR="00BA71DC" w:rsidRDefault="00BA71DC" w:rsidP="008C5D10">
      <w:pPr>
        <w:spacing w:before="100" w:beforeAutospacing="1" w:after="100" w:afterAutospacing="1" w:line="240" w:lineRule="auto"/>
        <w:jc w:val="both"/>
        <w:rPr>
          <w:rFonts w:ascii="Times New Roman" w:eastAsia="Times New Roman" w:hAnsi="Times New Roman" w:cs="Times New Roman"/>
          <w:sz w:val="24"/>
          <w:szCs w:val="24"/>
        </w:rPr>
      </w:pPr>
      <w:r w:rsidRPr="00BA71DC">
        <w:rPr>
          <w:rFonts w:ascii="Times New Roman" w:eastAsia="Times New Roman" w:hAnsi="Times New Roman" w:cs="Times New Roman"/>
          <w:sz w:val="24"/>
          <w:szCs w:val="24"/>
        </w:rPr>
        <w:t xml:space="preserve">This policy shall be reviewed every </w:t>
      </w:r>
      <w:r w:rsidR="0082075D">
        <w:rPr>
          <w:rFonts w:ascii="Times New Roman" w:eastAsia="Times New Roman" w:hAnsi="Times New Roman" w:cs="Times New Roman"/>
          <w:sz w:val="24"/>
          <w:szCs w:val="24"/>
        </w:rPr>
        <w:t>two</w:t>
      </w:r>
      <w:r w:rsidRPr="00BA71DC">
        <w:rPr>
          <w:rFonts w:ascii="Times New Roman" w:eastAsia="Times New Roman" w:hAnsi="Times New Roman" w:cs="Times New Roman"/>
          <w:sz w:val="24"/>
          <w:szCs w:val="24"/>
        </w:rPr>
        <w:t xml:space="preserve"> years, or earlier if required, to ensure alignment with the University's strategic priorities, HEC regulations, emerging technologies, and international best practices. Amendments shall be approved by the appropriate statutory bodies of the University.</w:t>
      </w:r>
    </w:p>
    <w:p w14:paraId="636B6766" w14:textId="2A6AA08D" w:rsidR="002A48AB" w:rsidRDefault="002A48AB" w:rsidP="008C5D10">
      <w:pPr>
        <w:spacing w:before="100" w:beforeAutospacing="1" w:after="100" w:afterAutospacing="1" w:line="240" w:lineRule="auto"/>
        <w:jc w:val="both"/>
        <w:rPr>
          <w:rFonts w:ascii="Times New Roman" w:eastAsia="Times New Roman" w:hAnsi="Times New Roman" w:cs="Times New Roman"/>
          <w:sz w:val="24"/>
          <w:szCs w:val="24"/>
        </w:rPr>
      </w:pPr>
    </w:p>
    <w:p w14:paraId="381E3DE4" w14:textId="77777777" w:rsidR="00AE2349" w:rsidRDefault="00AE2349" w:rsidP="00AE2349">
      <w:pPr>
        <w:jc w:val="both"/>
        <w:rPr>
          <w:rFonts w:ascii="Times New Roman" w:hAnsi="Times New Roman" w:cs="Times New Roman"/>
          <w:sz w:val="24"/>
          <w:szCs w:val="24"/>
        </w:rPr>
      </w:pPr>
      <w:r>
        <w:rPr>
          <w:rFonts w:ascii="Times New Roman" w:hAnsi="Times New Roman" w:cs="Times New Roman"/>
          <w:sz w:val="24"/>
          <w:szCs w:val="24"/>
        </w:rPr>
        <w:t>Proposed By: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Approved By:</w:t>
      </w:r>
    </w:p>
    <w:p w14:paraId="7B3937DB" w14:textId="77777777" w:rsidR="00AE2349" w:rsidRDefault="00AE2349" w:rsidP="00AE2349">
      <w:pPr>
        <w:spacing w:after="0"/>
        <w:jc w:val="both"/>
        <w:rPr>
          <w:rFonts w:ascii="Times New Roman" w:hAnsi="Times New Roman" w:cs="Times New Roman"/>
          <w:b/>
          <w:bCs/>
          <w:sz w:val="24"/>
          <w:szCs w:val="24"/>
        </w:rPr>
      </w:pPr>
    </w:p>
    <w:p w14:paraId="5D20B934" w14:textId="2D8E62B0" w:rsidR="00AE2349" w:rsidRDefault="00AE2349" w:rsidP="00AE2349">
      <w:pPr>
        <w:spacing w:after="0"/>
        <w:jc w:val="both"/>
        <w:rPr>
          <w:rFonts w:ascii="Times New Roman" w:hAnsi="Times New Roman" w:cs="Times New Roman"/>
          <w:b/>
          <w:bCs/>
          <w:sz w:val="24"/>
          <w:szCs w:val="24"/>
        </w:rPr>
      </w:pPr>
    </w:p>
    <w:p w14:paraId="4A6CBC8C" w14:textId="77777777" w:rsidR="00AE2349" w:rsidRDefault="00AE2349" w:rsidP="00AE2349">
      <w:pPr>
        <w:spacing w:after="0"/>
        <w:jc w:val="both"/>
        <w:rPr>
          <w:rFonts w:ascii="Times New Roman" w:hAnsi="Times New Roman" w:cs="Times New Roman"/>
          <w:b/>
          <w:bCs/>
          <w:sz w:val="24"/>
          <w:szCs w:val="24"/>
        </w:rPr>
      </w:pPr>
    </w:p>
    <w:p w14:paraId="4B6DE86A" w14:textId="77777777" w:rsidR="00AE2349" w:rsidRDefault="00AE2349" w:rsidP="00AE2349">
      <w:pPr>
        <w:spacing w:after="0"/>
        <w:jc w:val="both"/>
        <w:rPr>
          <w:rFonts w:ascii="Times New Roman" w:hAnsi="Times New Roman" w:cs="Times New Roman"/>
          <w:b/>
          <w:bCs/>
          <w:sz w:val="24"/>
          <w:szCs w:val="24"/>
        </w:rPr>
      </w:pPr>
      <w:r>
        <w:rPr>
          <w:rFonts w:ascii="Times New Roman" w:hAnsi="Times New Roman" w:cs="Times New Roman"/>
          <w:b/>
          <w:bCs/>
          <w:sz w:val="24"/>
          <w:szCs w:val="24"/>
        </w:rPr>
        <w:t>Director ORIC</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Vice Chancellor</w:t>
      </w:r>
      <w:r w:rsidRPr="009674E7">
        <w:rPr>
          <w:rFonts w:ascii="Times New Roman" w:hAnsi="Times New Roman" w:cs="Times New Roman"/>
          <w:b/>
          <w:bCs/>
          <w:sz w:val="24"/>
          <w:szCs w:val="24"/>
        </w:rPr>
        <w:t>/ Chairman ORIC-SC</w:t>
      </w:r>
    </w:p>
    <w:p w14:paraId="579E1BA9" w14:textId="527A1342" w:rsidR="002A48AB" w:rsidRPr="00BA71DC" w:rsidRDefault="00AE2349" w:rsidP="00AE2349">
      <w:pPr>
        <w:jc w:val="both"/>
        <w:rPr>
          <w:rFonts w:ascii="Times New Roman" w:hAnsi="Times New Roman" w:cs="Times New Roman"/>
          <w:sz w:val="24"/>
          <w:szCs w:val="24"/>
        </w:rPr>
      </w:pPr>
      <w:r>
        <w:rPr>
          <w:rFonts w:ascii="Times New Roman" w:hAnsi="Times New Roman" w:cs="Times New Roman"/>
          <w:b/>
          <w:bCs/>
          <w:sz w:val="24"/>
          <w:szCs w:val="24"/>
        </w:rPr>
        <w:t>Grand Asian University Sialkot</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Grand Asian University Sialkot</w:t>
      </w:r>
    </w:p>
    <w:sectPr w:rsidR="002A48AB" w:rsidRPr="00BA71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F3C39"/>
    <w:multiLevelType w:val="multilevel"/>
    <w:tmpl w:val="11FA0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0010D7"/>
    <w:multiLevelType w:val="multilevel"/>
    <w:tmpl w:val="685E3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082F69"/>
    <w:multiLevelType w:val="multilevel"/>
    <w:tmpl w:val="15024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A92266"/>
    <w:multiLevelType w:val="multilevel"/>
    <w:tmpl w:val="A40A7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8A23D6"/>
    <w:multiLevelType w:val="multilevel"/>
    <w:tmpl w:val="E40C6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5E4CF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B90138A"/>
    <w:multiLevelType w:val="multilevel"/>
    <w:tmpl w:val="86B8C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F03F65"/>
    <w:multiLevelType w:val="hybridMultilevel"/>
    <w:tmpl w:val="E4B80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C564CD"/>
    <w:multiLevelType w:val="multilevel"/>
    <w:tmpl w:val="A4D03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C9063A"/>
    <w:multiLevelType w:val="multilevel"/>
    <w:tmpl w:val="1FA08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A80EC8"/>
    <w:multiLevelType w:val="multilevel"/>
    <w:tmpl w:val="A7282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351794E"/>
    <w:multiLevelType w:val="multilevel"/>
    <w:tmpl w:val="15B05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DD6B8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8106C03"/>
    <w:multiLevelType w:val="multilevel"/>
    <w:tmpl w:val="1932E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EE38C5"/>
    <w:multiLevelType w:val="multilevel"/>
    <w:tmpl w:val="35B00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E40670"/>
    <w:multiLevelType w:val="multilevel"/>
    <w:tmpl w:val="4968B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857611"/>
    <w:multiLevelType w:val="multilevel"/>
    <w:tmpl w:val="80721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D02F2A"/>
    <w:multiLevelType w:val="multilevel"/>
    <w:tmpl w:val="14F8F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0E1BE2"/>
    <w:multiLevelType w:val="multilevel"/>
    <w:tmpl w:val="CD909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5F0B62"/>
    <w:multiLevelType w:val="multilevel"/>
    <w:tmpl w:val="E62E2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1C6A6F"/>
    <w:multiLevelType w:val="multilevel"/>
    <w:tmpl w:val="0352C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3146CB"/>
    <w:multiLevelType w:val="multilevel"/>
    <w:tmpl w:val="499C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B96B46"/>
    <w:multiLevelType w:val="multilevel"/>
    <w:tmpl w:val="5112A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4035F2"/>
    <w:multiLevelType w:val="multilevel"/>
    <w:tmpl w:val="62920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60437A"/>
    <w:multiLevelType w:val="multilevel"/>
    <w:tmpl w:val="A39AC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A542B6"/>
    <w:multiLevelType w:val="multilevel"/>
    <w:tmpl w:val="EEC0B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D14ABA"/>
    <w:multiLevelType w:val="multilevel"/>
    <w:tmpl w:val="F6D29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481EFB"/>
    <w:multiLevelType w:val="multilevel"/>
    <w:tmpl w:val="73BE9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AED1CBA"/>
    <w:multiLevelType w:val="multilevel"/>
    <w:tmpl w:val="60260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787770"/>
    <w:multiLevelType w:val="multilevel"/>
    <w:tmpl w:val="AE6E2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94569290">
    <w:abstractNumId w:val="28"/>
  </w:num>
  <w:num w:numId="2" w16cid:durableId="1251966663">
    <w:abstractNumId w:val="24"/>
  </w:num>
  <w:num w:numId="3" w16cid:durableId="1690645011">
    <w:abstractNumId w:val="17"/>
  </w:num>
  <w:num w:numId="4" w16cid:durableId="378747428">
    <w:abstractNumId w:val="8"/>
  </w:num>
  <w:num w:numId="5" w16cid:durableId="1152333411">
    <w:abstractNumId w:val="19"/>
  </w:num>
  <w:num w:numId="6" w16cid:durableId="1119106274">
    <w:abstractNumId w:val="0"/>
  </w:num>
  <w:num w:numId="7" w16cid:durableId="1029185882">
    <w:abstractNumId w:val="12"/>
  </w:num>
  <w:num w:numId="8" w16cid:durableId="1038625998">
    <w:abstractNumId w:val="7"/>
  </w:num>
  <w:num w:numId="9" w16cid:durableId="585187276">
    <w:abstractNumId w:val="27"/>
  </w:num>
  <w:num w:numId="10" w16cid:durableId="619459222">
    <w:abstractNumId w:val="26"/>
  </w:num>
  <w:num w:numId="11" w16cid:durableId="1627200183">
    <w:abstractNumId w:val="2"/>
  </w:num>
  <w:num w:numId="12" w16cid:durableId="275988518">
    <w:abstractNumId w:val="6"/>
  </w:num>
  <w:num w:numId="13" w16cid:durableId="977685935">
    <w:abstractNumId w:val="16"/>
  </w:num>
  <w:num w:numId="14" w16cid:durableId="1789085973">
    <w:abstractNumId w:val="21"/>
  </w:num>
  <w:num w:numId="15" w16cid:durableId="2098550115">
    <w:abstractNumId w:val="15"/>
  </w:num>
  <w:num w:numId="16" w16cid:durableId="19941707">
    <w:abstractNumId w:val="20"/>
  </w:num>
  <w:num w:numId="17" w16cid:durableId="101534006">
    <w:abstractNumId w:val="3"/>
  </w:num>
  <w:num w:numId="18" w16cid:durableId="1895241259">
    <w:abstractNumId w:val="22"/>
  </w:num>
  <w:num w:numId="19" w16cid:durableId="421530358">
    <w:abstractNumId w:val="18"/>
  </w:num>
  <w:num w:numId="20" w16cid:durableId="599291919">
    <w:abstractNumId w:val="14"/>
  </w:num>
  <w:num w:numId="21" w16cid:durableId="678190821">
    <w:abstractNumId w:val="9"/>
  </w:num>
  <w:num w:numId="22" w16cid:durableId="1211113850">
    <w:abstractNumId w:val="4"/>
  </w:num>
  <w:num w:numId="23" w16cid:durableId="2079129948">
    <w:abstractNumId w:val="25"/>
  </w:num>
  <w:num w:numId="24" w16cid:durableId="1106729516">
    <w:abstractNumId w:val="23"/>
  </w:num>
  <w:num w:numId="25" w16cid:durableId="364983675">
    <w:abstractNumId w:val="13"/>
  </w:num>
  <w:num w:numId="26" w16cid:durableId="1591769667">
    <w:abstractNumId w:val="11"/>
  </w:num>
  <w:num w:numId="27" w16cid:durableId="797525158">
    <w:abstractNumId w:val="1"/>
  </w:num>
  <w:num w:numId="28" w16cid:durableId="1335450036">
    <w:abstractNumId w:val="29"/>
  </w:num>
  <w:num w:numId="29" w16cid:durableId="277683016">
    <w:abstractNumId w:val="10"/>
  </w:num>
  <w:num w:numId="30" w16cid:durableId="609312614">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3D7"/>
    <w:rsid w:val="00017E1E"/>
    <w:rsid w:val="00031613"/>
    <w:rsid w:val="0003327E"/>
    <w:rsid w:val="00036A6D"/>
    <w:rsid w:val="0003736D"/>
    <w:rsid w:val="000572F6"/>
    <w:rsid w:val="00061F95"/>
    <w:rsid w:val="0007651F"/>
    <w:rsid w:val="00081CC9"/>
    <w:rsid w:val="00090C54"/>
    <w:rsid w:val="00092AF3"/>
    <w:rsid w:val="000A4CF2"/>
    <w:rsid w:val="00106CB9"/>
    <w:rsid w:val="0011206D"/>
    <w:rsid w:val="001373D7"/>
    <w:rsid w:val="0016618B"/>
    <w:rsid w:val="0016695A"/>
    <w:rsid w:val="00175FE5"/>
    <w:rsid w:val="00182EC0"/>
    <w:rsid w:val="001833BF"/>
    <w:rsid w:val="00185690"/>
    <w:rsid w:val="001B02B8"/>
    <w:rsid w:val="001F30A0"/>
    <w:rsid w:val="00206C4C"/>
    <w:rsid w:val="00234F38"/>
    <w:rsid w:val="002528E0"/>
    <w:rsid w:val="002536B0"/>
    <w:rsid w:val="002607CC"/>
    <w:rsid w:val="00277BDC"/>
    <w:rsid w:val="002A22A2"/>
    <w:rsid w:val="002A48AB"/>
    <w:rsid w:val="002A4B42"/>
    <w:rsid w:val="002D4150"/>
    <w:rsid w:val="003166BF"/>
    <w:rsid w:val="00335D16"/>
    <w:rsid w:val="00344F8C"/>
    <w:rsid w:val="00350F98"/>
    <w:rsid w:val="00352503"/>
    <w:rsid w:val="003550F0"/>
    <w:rsid w:val="0035780A"/>
    <w:rsid w:val="00366867"/>
    <w:rsid w:val="00391043"/>
    <w:rsid w:val="003941DB"/>
    <w:rsid w:val="003C0E5F"/>
    <w:rsid w:val="003D2703"/>
    <w:rsid w:val="004053E4"/>
    <w:rsid w:val="00414987"/>
    <w:rsid w:val="00414D50"/>
    <w:rsid w:val="004203B4"/>
    <w:rsid w:val="00424D88"/>
    <w:rsid w:val="0043028D"/>
    <w:rsid w:val="00432718"/>
    <w:rsid w:val="00435784"/>
    <w:rsid w:val="00436B0B"/>
    <w:rsid w:val="004455E7"/>
    <w:rsid w:val="004614BF"/>
    <w:rsid w:val="0048033B"/>
    <w:rsid w:val="00483908"/>
    <w:rsid w:val="004903B0"/>
    <w:rsid w:val="004955AA"/>
    <w:rsid w:val="004C262A"/>
    <w:rsid w:val="004C4D64"/>
    <w:rsid w:val="004F40E0"/>
    <w:rsid w:val="004F63A8"/>
    <w:rsid w:val="004F72F5"/>
    <w:rsid w:val="00503985"/>
    <w:rsid w:val="00505201"/>
    <w:rsid w:val="00506F28"/>
    <w:rsid w:val="00515682"/>
    <w:rsid w:val="00516F42"/>
    <w:rsid w:val="0054332F"/>
    <w:rsid w:val="005443F6"/>
    <w:rsid w:val="00580F5F"/>
    <w:rsid w:val="00596E39"/>
    <w:rsid w:val="005B0606"/>
    <w:rsid w:val="005B521F"/>
    <w:rsid w:val="005B62FF"/>
    <w:rsid w:val="005D28D6"/>
    <w:rsid w:val="005E1F1C"/>
    <w:rsid w:val="005E7BD9"/>
    <w:rsid w:val="005F307E"/>
    <w:rsid w:val="0061601F"/>
    <w:rsid w:val="006264B2"/>
    <w:rsid w:val="006579B0"/>
    <w:rsid w:val="006740DC"/>
    <w:rsid w:val="00676830"/>
    <w:rsid w:val="0068364D"/>
    <w:rsid w:val="006878AF"/>
    <w:rsid w:val="006A10E7"/>
    <w:rsid w:val="006C2FE7"/>
    <w:rsid w:val="006C47FE"/>
    <w:rsid w:val="006D346A"/>
    <w:rsid w:val="006F6878"/>
    <w:rsid w:val="006F72CC"/>
    <w:rsid w:val="007152DF"/>
    <w:rsid w:val="007C62A1"/>
    <w:rsid w:val="007D2219"/>
    <w:rsid w:val="007D7C97"/>
    <w:rsid w:val="007E47EF"/>
    <w:rsid w:val="008115B8"/>
    <w:rsid w:val="0082075D"/>
    <w:rsid w:val="00824070"/>
    <w:rsid w:val="008253B9"/>
    <w:rsid w:val="00825A74"/>
    <w:rsid w:val="00836F8A"/>
    <w:rsid w:val="0084271B"/>
    <w:rsid w:val="008471A0"/>
    <w:rsid w:val="00883A93"/>
    <w:rsid w:val="00890E66"/>
    <w:rsid w:val="008A61B4"/>
    <w:rsid w:val="008C4509"/>
    <w:rsid w:val="008C5D10"/>
    <w:rsid w:val="008F7432"/>
    <w:rsid w:val="00907801"/>
    <w:rsid w:val="00931701"/>
    <w:rsid w:val="00931C0C"/>
    <w:rsid w:val="009347F1"/>
    <w:rsid w:val="00974D34"/>
    <w:rsid w:val="009775AA"/>
    <w:rsid w:val="0099702D"/>
    <w:rsid w:val="009A5B3A"/>
    <w:rsid w:val="009C09CD"/>
    <w:rsid w:val="009C3883"/>
    <w:rsid w:val="009D174A"/>
    <w:rsid w:val="009D3042"/>
    <w:rsid w:val="009D3A61"/>
    <w:rsid w:val="009F1475"/>
    <w:rsid w:val="00A264CB"/>
    <w:rsid w:val="00A346DB"/>
    <w:rsid w:val="00A41B56"/>
    <w:rsid w:val="00A461FD"/>
    <w:rsid w:val="00A7182D"/>
    <w:rsid w:val="00A9170C"/>
    <w:rsid w:val="00AB4CDE"/>
    <w:rsid w:val="00AD5794"/>
    <w:rsid w:val="00AE2349"/>
    <w:rsid w:val="00AF22A1"/>
    <w:rsid w:val="00B009B0"/>
    <w:rsid w:val="00B034A4"/>
    <w:rsid w:val="00B15667"/>
    <w:rsid w:val="00B863EE"/>
    <w:rsid w:val="00BA71DC"/>
    <w:rsid w:val="00BF299D"/>
    <w:rsid w:val="00C0419D"/>
    <w:rsid w:val="00C2076A"/>
    <w:rsid w:val="00C6421C"/>
    <w:rsid w:val="00C71529"/>
    <w:rsid w:val="00C81642"/>
    <w:rsid w:val="00C87E3F"/>
    <w:rsid w:val="00CB0085"/>
    <w:rsid w:val="00CB34F3"/>
    <w:rsid w:val="00CB5855"/>
    <w:rsid w:val="00CC3FD2"/>
    <w:rsid w:val="00CD0B8C"/>
    <w:rsid w:val="00CD73FE"/>
    <w:rsid w:val="00CE7346"/>
    <w:rsid w:val="00CE736C"/>
    <w:rsid w:val="00CF2CA9"/>
    <w:rsid w:val="00D23AEE"/>
    <w:rsid w:val="00D27349"/>
    <w:rsid w:val="00D50638"/>
    <w:rsid w:val="00D61743"/>
    <w:rsid w:val="00D87DDD"/>
    <w:rsid w:val="00DB1762"/>
    <w:rsid w:val="00DC611C"/>
    <w:rsid w:val="00DD6816"/>
    <w:rsid w:val="00E02995"/>
    <w:rsid w:val="00E03CD9"/>
    <w:rsid w:val="00E5756B"/>
    <w:rsid w:val="00E659FE"/>
    <w:rsid w:val="00E759D0"/>
    <w:rsid w:val="00EB7232"/>
    <w:rsid w:val="00EC7548"/>
    <w:rsid w:val="00ED0DD5"/>
    <w:rsid w:val="00EF20FD"/>
    <w:rsid w:val="00F519D3"/>
    <w:rsid w:val="00F5201A"/>
    <w:rsid w:val="00F5691B"/>
    <w:rsid w:val="00F66D1B"/>
    <w:rsid w:val="00F72A9C"/>
    <w:rsid w:val="00FA716E"/>
    <w:rsid w:val="00FC6A8A"/>
    <w:rsid w:val="00FD4504"/>
    <w:rsid w:val="00FF1D13"/>
    <w:rsid w:val="00FF27E0"/>
    <w:rsid w:val="00FF2A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5D468"/>
  <w15:chartTrackingRefBased/>
  <w15:docId w15:val="{BAA0BFDA-894C-49C2-911F-F5EB624CD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A71D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A71D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A41B5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71D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A71DC"/>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BA71D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A71DC"/>
    <w:rPr>
      <w:b/>
      <w:bCs/>
    </w:rPr>
  </w:style>
  <w:style w:type="table" w:styleId="TableGrid">
    <w:name w:val="Table Grid"/>
    <w:basedOn w:val="TableNormal"/>
    <w:uiPriority w:val="39"/>
    <w:rsid w:val="00BA71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327E"/>
    <w:pPr>
      <w:ind w:left="720"/>
      <w:contextualSpacing/>
    </w:pPr>
  </w:style>
  <w:style w:type="paragraph" w:customStyle="1" w:styleId="isselectedend">
    <w:name w:val="isselectedend"/>
    <w:basedOn w:val="Normal"/>
    <w:rsid w:val="00D23A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A41B56"/>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66374">
      <w:bodyDiv w:val="1"/>
      <w:marLeft w:val="0"/>
      <w:marRight w:val="0"/>
      <w:marTop w:val="0"/>
      <w:marBottom w:val="0"/>
      <w:divBdr>
        <w:top w:val="none" w:sz="0" w:space="0" w:color="auto"/>
        <w:left w:val="none" w:sz="0" w:space="0" w:color="auto"/>
        <w:bottom w:val="none" w:sz="0" w:space="0" w:color="auto"/>
        <w:right w:val="none" w:sz="0" w:space="0" w:color="auto"/>
      </w:divBdr>
    </w:div>
    <w:div w:id="271284508">
      <w:bodyDiv w:val="1"/>
      <w:marLeft w:val="0"/>
      <w:marRight w:val="0"/>
      <w:marTop w:val="0"/>
      <w:marBottom w:val="0"/>
      <w:divBdr>
        <w:top w:val="none" w:sz="0" w:space="0" w:color="auto"/>
        <w:left w:val="none" w:sz="0" w:space="0" w:color="auto"/>
        <w:bottom w:val="none" w:sz="0" w:space="0" w:color="auto"/>
        <w:right w:val="none" w:sz="0" w:space="0" w:color="auto"/>
      </w:divBdr>
    </w:div>
    <w:div w:id="361975581">
      <w:bodyDiv w:val="1"/>
      <w:marLeft w:val="0"/>
      <w:marRight w:val="0"/>
      <w:marTop w:val="0"/>
      <w:marBottom w:val="0"/>
      <w:divBdr>
        <w:top w:val="none" w:sz="0" w:space="0" w:color="auto"/>
        <w:left w:val="none" w:sz="0" w:space="0" w:color="auto"/>
        <w:bottom w:val="none" w:sz="0" w:space="0" w:color="auto"/>
        <w:right w:val="none" w:sz="0" w:space="0" w:color="auto"/>
      </w:divBdr>
    </w:div>
    <w:div w:id="426924931">
      <w:bodyDiv w:val="1"/>
      <w:marLeft w:val="0"/>
      <w:marRight w:val="0"/>
      <w:marTop w:val="0"/>
      <w:marBottom w:val="0"/>
      <w:divBdr>
        <w:top w:val="none" w:sz="0" w:space="0" w:color="auto"/>
        <w:left w:val="none" w:sz="0" w:space="0" w:color="auto"/>
        <w:bottom w:val="none" w:sz="0" w:space="0" w:color="auto"/>
        <w:right w:val="none" w:sz="0" w:space="0" w:color="auto"/>
      </w:divBdr>
    </w:div>
    <w:div w:id="444891073">
      <w:bodyDiv w:val="1"/>
      <w:marLeft w:val="0"/>
      <w:marRight w:val="0"/>
      <w:marTop w:val="0"/>
      <w:marBottom w:val="0"/>
      <w:divBdr>
        <w:top w:val="none" w:sz="0" w:space="0" w:color="auto"/>
        <w:left w:val="none" w:sz="0" w:space="0" w:color="auto"/>
        <w:bottom w:val="none" w:sz="0" w:space="0" w:color="auto"/>
        <w:right w:val="none" w:sz="0" w:space="0" w:color="auto"/>
      </w:divBdr>
    </w:div>
    <w:div w:id="473258079">
      <w:bodyDiv w:val="1"/>
      <w:marLeft w:val="0"/>
      <w:marRight w:val="0"/>
      <w:marTop w:val="0"/>
      <w:marBottom w:val="0"/>
      <w:divBdr>
        <w:top w:val="none" w:sz="0" w:space="0" w:color="auto"/>
        <w:left w:val="none" w:sz="0" w:space="0" w:color="auto"/>
        <w:bottom w:val="none" w:sz="0" w:space="0" w:color="auto"/>
        <w:right w:val="none" w:sz="0" w:space="0" w:color="auto"/>
      </w:divBdr>
    </w:div>
    <w:div w:id="552154344">
      <w:bodyDiv w:val="1"/>
      <w:marLeft w:val="0"/>
      <w:marRight w:val="0"/>
      <w:marTop w:val="0"/>
      <w:marBottom w:val="0"/>
      <w:divBdr>
        <w:top w:val="none" w:sz="0" w:space="0" w:color="auto"/>
        <w:left w:val="none" w:sz="0" w:space="0" w:color="auto"/>
        <w:bottom w:val="none" w:sz="0" w:space="0" w:color="auto"/>
        <w:right w:val="none" w:sz="0" w:space="0" w:color="auto"/>
      </w:divBdr>
    </w:div>
    <w:div w:id="767850237">
      <w:bodyDiv w:val="1"/>
      <w:marLeft w:val="0"/>
      <w:marRight w:val="0"/>
      <w:marTop w:val="0"/>
      <w:marBottom w:val="0"/>
      <w:divBdr>
        <w:top w:val="none" w:sz="0" w:space="0" w:color="auto"/>
        <w:left w:val="none" w:sz="0" w:space="0" w:color="auto"/>
        <w:bottom w:val="none" w:sz="0" w:space="0" w:color="auto"/>
        <w:right w:val="none" w:sz="0" w:space="0" w:color="auto"/>
      </w:divBdr>
    </w:div>
    <w:div w:id="901644530">
      <w:bodyDiv w:val="1"/>
      <w:marLeft w:val="0"/>
      <w:marRight w:val="0"/>
      <w:marTop w:val="0"/>
      <w:marBottom w:val="0"/>
      <w:divBdr>
        <w:top w:val="none" w:sz="0" w:space="0" w:color="auto"/>
        <w:left w:val="none" w:sz="0" w:space="0" w:color="auto"/>
        <w:bottom w:val="none" w:sz="0" w:space="0" w:color="auto"/>
        <w:right w:val="none" w:sz="0" w:space="0" w:color="auto"/>
      </w:divBdr>
    </w:div>
    <w:div w:id="1095324724">
      <w:bodyDiv w:val="1"/>
      <w:marLeft w:val="0"/>
      <w:marRight w:val="0"/>
      <w:marTop w:val="0"/>
      <w:marBottom w:val="0"/>
      <w:divBdr>
        <w:top w:val="none" w:sz="0" w:space="0" w:color="auto"/>
        <w:left w:val="none" w:sz="0" w:space="0" w:color="auto"/>
        <w:bottom w:val="none" w:sz="0" w:space="0" w:color="auto"/>
        <w:right w:val="none" w:sz="0" w:space="0" w:color="auto"/>
      </w:divBdr>
    </w:div>
    <w:div w:id="1221525543">
      <w:bodyDiv w:val="1"/>
      <w:marLeft w:val="0"/>
      <w:marRight w:val="0"/>
      <w:marTop w:val="0"/>
      <w:marBottom w:val="0"/>
      <w:divBdr>
        <w:top w:val="none" w:sz="0" w:space="0" w:color="auto"/>
        <w:left w:val="none" w:sz="0" w:space="0" w:color="auto"/>
        <w:bottom w:val="none" w:sz="0" w:space="0" w:color="auto"/>
        <w:right w:val="none" w:sz="0" w:space="0" w:color="auto"/>
      </w:divBdr>
    </w:div>
    <w:div w:id="1227841867">
      <w:bodyDiv w:val="1"/>
      <w:marLeft w:val="0"/>
      <w:marRight w:val="0"/>
      <w:marTop w:val="0"/>
      <w:marBottom w:val="0"/>
      <w:divBdr>
        <w:top w:val="none" w:sz="0" w:space="0" w:color="auto"/>
        <w:left w:val="none" w:sz="0" w:space="0" w:color="auto"/>
        <w:bottom w:val="none" w:sz="0" w:space="0" w:color="auto"/>
        <w:right w:val="none" w:sz="0" w:space="0" w:color="auto"/>
      </w:divBdr>
    </w:div>
    <w:div w:id="1319917622">
      <w:bodyDiv w:val="1"/>
      <w:marLeft w:val="0"/>
      <w:marRight w:val="0"/>
      <w:marTop w:val="0"/>
      <w:marBottom w:val="0"/>
      <w:divBdr>
        <w:top w:val="none" w:sz="0" w:space="0" w:color="auto"/>
        <w:left w:val="none" w:sz="0" w:space="0" w:color="auto"/>
        <w:bottom w:val="none" w:sz="0" w:space="0" w:color="auto"/>
        <w:right w:val="none" w:sz="0" w:space="0" w:color="auto"/>
      </w:divBdr>
    </w:div>
    <w:div w:id="1432779963">
      <w:bodyDiv w:val="1"/>
      <w:marLeft w:val="0"/>
      <w:marRight w:val="0"/>
      <w:marTop w:val="0"/>
      <w:marBottom w:val="0"/>
      <w:divBdr>
        <w:top w:val="none" w:sz="0" w:space="0" w:color="auto"/>
        <w:left w:val="none" w:sz="0" w:space="0" w:color="auto"/>
        <w:bottom w:val="none" w:sz="0" w:space="0" w:color="auto"/>
        <w:right w:val="none" w:sz="0" w:space="0" w:color="auto"/>
      </w:divBdr>
    </w:div>
    <w:div w:id="1445147272">
      <w:bodyDiv w:val="1"/>
      <w:marLeft w:val="0"/>
      <w:marRight w:val="0"/>
      <w:marTop w:val="0"/>
      <w:marBottom w:val="0"/>
      <w:divBdr>
        <w:top w:val="none" w:sz="0" w:space="0" w:color="auto"/>
        <w:left w:val="none" w:sz="0" w:space="0" w:color="auto"/>
        <w:bottom w:val="none" w:sz="0" w:space="0" w:color="auto"/>
        <w:right w:val="none" w:sz="0" w:space="0" w:color="auto"/>
      </w:divBdr>
    </w:div>
    <w:div w:id="1514107007">
      <w:bodyDiv w:val="1"/>
      <w:marLeft w:val="0"/>
      <w:marRight w:val="0"/>
      <w:marTop w:val="0"/>
      <w:marBottom w:val="0"/>
      <w:divBdr>
        <w:top w:val="none" w:sz="0" w:space="0" w:color="auto"/>
        <w:left w:val="none" w:sz="0" w:space="0" w:color="auto"/>
        <w:bottom w:val="none" w:sz="0" w:space="0" w:color="auto"/>
        <w:right w:val="none" w:sz="0" w:space="0" w:color="auto"/>
      </w:divBdr>
    </w:div>
    <w:div w:id="1557427705">
      <w:bodyDiv w:val="1"/>
      <w:marLeft w:val="0"/>
      <w:marRight w:val="0"/>
      <w:marTop w:val="0"/>
      <w:marBottom w:val="0"/>
      <w:divBdr>
        <w:top w:val="none" w:sz="0" w:space="0" w:color="auto"/>
        <w:left w:val="none" w:sz="0" w:space="0" w:color="auto"/>
        <w:bottom w:val="none" w:sz="0" w:space="0" w:color="auto"/>
        <w:right w:val="none" w:sz="0" w:space="0" w:color="auto"/>
      </w:divBdr>
    </w:div>
    <w:div w:id="1652172138">
      <w:bodyDiv w:val="1"/>
      <w:marLeft w:val="0"/>
      <w:marRight w:val="0"/>
      <w:marTop w:val="0"/>
      <w:marBottom w:val="0"/>
      <w:divBdr>
        <w:top w:val="none" w:sz="0" w:space="0" w:color="auto"/>
        <w:left w:val="none" w:sz="0" w:space="0" w:color="auto"/>
        <w:bottom w:val="none" w:sz="0" w:space="0" w:color="auto"/>
        <w:right w:val="none" w:sz="0" w:space="0" w:color="auto"/>
      </w:divBdr>
    </w:div>
    <w:div w:id="1979796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3</Pages>
  <Words>675</Words>
  <Characters>3853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khaliq Ur Rehman</dc:creator>
  <cp:keywords/>
  <dc:description/>
  <cp:lastModifiedBy>khaliq Ur Rehman</cp:lastModifiedBy>
  <cp:revision>42</cp:revision>
  <dcterms:created xsi:type="dcterms:W3CDTF">2026-06-24T07:52:00Z</dcterms:created>
  <dcterms:modified xsi:type="dcterms:W3CDTF">2026-07-01T13:12:00Z</dcterms:modified>
</cp:coreProperties>
</file>